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F4476E" w:rsidRPr="003466BA" w:rsidTr="00F4476E">
        <w:trPr>
          <w:trHeight w:val="14383"/>
        </w:trPr>
        <w:tc>
          <w:tcPr>
            <w:tcW w:w="9889" w:type="dxa"/>
          </w:tcPr>
          <w:p w:rsidR="00F4476E" w:rsidRPr="001153A9" w:rsidRDefault="00F4476E" w:rsidP="00F4476E">
            <w:pPr>
              <w:pStyle w:val="23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Toc210819406"/>
            <w:r w:rsidRPr="001153A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МКУ «Управление образования МО «Намский улус» РС(Я)»</w:t>
            </w:r>
          </w:p>
          <w:p w:rsidR="00F4476E" w:rsidRPr="001153A9" w:rsidRDefault="00F4476E" w:rsidP="00F4476E">
            <w:pPr>
              <w:pStyle w:val="4"/>
              <w:spacing w:line="360" w:lineRule="auto"/>
              <w:ind w:left="5705" w:firstLine="34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1153A9">
              <w:rPr>
                <w:rFonts w:ascii="Times New Roman" w:hAnsi="Times New Roman"/>
                <w:b w:val="0"/>
                <w:color w:val="auto"/>
              </w:rPr>
              <w:t xml:space="preserve">                                                                                           УТВЕРЖДАЮ</w:t>
            </w:r>
          </w:p>
          <w:p w:rsidR="00F4476E" w:rsidRPr="001153A9" w:rsidRDefault="00F4476E" w:rsidP="00F4476E">
            <w:pPr>
              <w:pStyle w:val="5"/>
              <w:spacing w:line="360" w:lineRule="auto"/>
              <w:ind w:left="5705" w:firstLine="34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1153A9">
              <w:rPr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</w:rPr>
              <w:t>Директор</w:t>
            </w:r>
          </w:p>
          <w:p w:rsidR="00F4476E" w:rsidRPr="00D167B2" w:rsidRDefault="00F4476E" w:rsidP="00F4476E">
            <w:pPr>
              <w:spacing w:line="360" w:lineRule="auto"/>
              <w:ind w:left="5705" w:firstLine="34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А.А.Матвеева</w:t>
            </w:r>
          </w:p>
          <w:p w:rsidR="00F4476E" w:rsidRPr="00D167B2" w:rsidRDefault="00F4476E" w:rsidP="00F4476E">
            <w:pPr>
              <w:spacing w:line="360" w:lineRule="auto"/>
              <w:ind w:left="5705" w:firstLine="34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«____»_____________201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г.</w:t>
            </w: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4476E" w:rsidRPr="001153A9" w:rsidRDefault="00F4476E" w:rsidP="00F4476E">
            <w:pPr>
              <w:pStyle w:val="2"/>
              <w:spacing w:line="360" w:lineRule="auto"/>
              <w:ind w:firstLine="709"/>
              <w:rPr>
                <w:b w:val="0"/>
                <w:i w:val="0"/>
                <w:iCs w:val="0"/>
                <w:sz w:val="28"/>
                <w:szCs w:val="28"/>
              </w:rPr>
            </w:pPr>
            <w:r w:rsidRPr="001153A9">
              <w:rPr>
                <w:b w:val="0"/>
                <w:i w:val="0"/>
                <w:iCs w:val="0"/>
                <w:sz w:val="28"/>
                <w:szCs w:val="28"/>
              </w:rPr>
              <w:t>ОТЧЕТ</w:t>
            </w: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САМООБСЛЕДОВАНИИ</w:t>
            </w:r>
          </w:p>
          <w:p w:rsidR="00F4476E" w:rsidRPr="001153A9" w:rsidRDefault="00F4476E" w:rsidP="00F4476E">
            <w:pPr>
              <w:pStyle w:val="23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153A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Муниципального казенного общеобразовательного учреждения </w:t>
            </w: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Центр образования</w:t>
            </w:r>
            <w:r w:rsidRPr="00D167B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4476E" w:rsidRPr="00D167B2" w:rsidRDefault="00F4476E" w:rsidP="00F4476E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576D89" w:rsidRDefault="00F4476E" w:rsidP="00F4476E">
      <w:pPr>
        <w:pStyle w:val="15"/>
        <w:spacing w:line="360" w:lineRule="auto"/>
        <w:rPr>
          <w:b/>
          <w:sz w:val="28"/>
          <w:szCs w:val="28"/>
        </w:rPr>
      </w:pPr>
      <w:bookmarkStart w:id="1" w:name="bookmark6"/>
      <w:bookmarkEnd w:id="0"/>
      <w:r>
        <w:rPr>
          <w:b/>
          <w:sz w:val="28"/>
          <w:szCs w:val="28"/>
        </w:rPr>
        <w:t xml:space="preserve">                 </w:t>
      </w:r>
    </w:p>
    <w:p w:rsidR="00576D89" w:rsidRPr="003466BA" w:rsidRDefault="00576D89" w:rsidP="00576D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</w:p>
    <w:p w:rsidR="00576D89" w:rsidRPr="003466BA" w:rsidRDefault="00576D89" w:rsidP="00576D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B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76D89" w:rsidRPr="003466BA" w:rsidRDefault="00576D89" w:rsidP="00576D89">
      <w:pPr>
        <w:tabs>
          <w:tab w:val="num" w:pos="21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89" w:rsidRPr="003466BA" w:rsidRDefault="00576D89" w:rsidP="00576D8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89" w:rsidRDefault="00576D89" w:rsidP="00576D89">
      <w:pPr>
        <w:pStyle w:val="15"/>
        <w:spacing w:line="360" w:lineRule="auto"/>
        <w:rPr>
          <w:sz w:val="28"/>
          <w:szCs w:val="28"/>
        </w:rPr>
      </w:pPr>
      <w:r w:rsidRPr="003466BA">
        <w:rPr>
          <w:sz w:val="28"/>
          <w:szCs w:val="28"/>
        </w:rPr>
        <w:t xml:space="preserve">Отчет рассмотрен на заседании Педагогического совета </w:t>
      </w:r>
      <w:r>
        <w:rPr>
          <w:sz w:val="28"/>
          <w:szCs w:val="28"/>
        </w:rPr>
        <w:t>_______________________________________ МКОУ</w:t>
      </w:r>
      <w:r w:rsidRPr="003466BA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образования» МО «Намский улус» РС(Я)</w:t>
      </w:r>
    </w:p>
    <w:p w:rsidR="00576D89" w:rsidRDefault="00576D89" w:rsidP="00576D89">
      <w:pPr>
        <w:pStyle w:val="15"/>
        <w:spacing w:line="360" w:lineRule="auto"/>
        <w:rPr>
          <w:sz w:val="28"/>
          <w:szCs w:val="28"/>
        </w:rPr>
      </w:pPr>
      <w:r w:rsidRPr="003466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66B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466BA">
        <w:rPr>
          <w:sz w:val="28"/>
          <w:szCs w:val="28"/>
        </w:rPr>
        <w:t>________</w:t>
      </w:r>
      <w:r>
        <w:rPr>
          <w:sz w:val="28"/>
          <w:szCs w:val="28"/>
        </w:rPr>
        <w:t>201__</w:t>
      </w:r>
      <w:r w:rsidRPr="003466BA">
        <w:rPr>
          <w:sz w:val="28"/>
          <w:szCs w:val="28"/>
        </w:rPr>
        <w:t xml:space="preserve"> г., </w:t>
      </w:r>
    </w:p>
    <w:p w:rsidR="00576D89" w:rsidRDefault="00576D89" w:rsidP="00576D89">
      <w:pPr>
        <w:pStyle w:val="15"/>
        <w:spacing w:line="360" w:lineRule="auto"/>
        <w:rPr>
          <w:b/>
          <w:sz w:val="28"/>
          <w:szCs w:val="28"/>
        </w:rPr>
      </w:pPr>
      <w:r w:rsidRPr="003466BA">
        <w:rPr>
          <w:sz w:val="28"/>
          <w:szCs w:val="28"/>
        </w:rPr>
        <w:t>протокол заседания №___</w:t>
      </w: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576D89" w:rsidRDefault="00576D89" w:rsidP="00F4476E">
      <w:pPr>
        <w:pStyle w:val="15"/>
        <w:spacing w:line="360" w:lineRule="auto"/>
        <w:rPr>
          <w:b/>
          <w:sz w:val="28"/>
          <w:szCs w:val="28"/>
        </w:rPr>
      </w:pPr>
    </w:p>
    <w:p w:rsidR="001F1D46" w:rsidRPr="00576D89" w:rsidRDefault="00F4476E" w:rsidP="00F4476E">
      <w:pPr>
        <w:pStyle w:val="15"/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576D89">
        <w:rPr>
          <w:b/>
          <w:sz w:val="24"/>
          <w:szCs w:val="24"/>
        </w:rPr>
        <w:t>С</w:t>
      </w:r>
      <w:r w:rsidR="001F1D46" w:rsidRPr="00576D89">
        <w:rPr>
          <w:b/>
          <w:sz w:val="24"/>
          <w:szCs w:val="24"/>
        </w:rPr>
        <w:t>труктура отчета о результатах самообледования</w:t>
      </w:r>
    </w:p>
    <w:p w:rsidR="001F1D46" w:rsidRPr="00576D89" w:rsidRDefault="001F1D46" w:rsidP="00464577">
      <w:pPr>
        <w:pStyle w:val="a8"/>
        <w:spacing w:line="360" w:lineRule="auto"/>
        <w:ind w:firstLine="709"/>
        <w:jc w:val="left"/>
        <w:rPr>
          <w:b/>
        </w:rPr>
      </w:pPr>
      <w:r w:rsidRPr="00576D89">
        <w:rPr>
          <w:b/>
        </w:rPr>
        <w:t>Введение</w:t>
      </w:r>
    </w:p>
    <w:p w:rsidR="001F1D46" w:rsidRPr="00576D89" w:rsidRDefault="001F1D46" w:rsidP="00464577">
      <w:pPr>
        <w:pStyle w:val="a8"/>
        <w:spacing w:line="360" w:lineRule="auto"/>
        <w:ind w:firstLine="709"/>
        <w:jc w:val="left"/>
        <w:rPr>
          <w:b/>
        </w:rPr>
      </w:pPr>
      <w:r w:rsidRPr="00576D89">
        <w:rPr>
          <w:b/>
          <w:bCs/>
        </w:rPr>
        <w:t>Раздел 1</w:t>
      </w:r>
      <w:r w:rsidR="004110E3" w:rsidRPr="00576D89">
        <w:rPr>
          <w:b/>
          <w:bCs/>
        </w:rPr>
        <w:t xml:space="preserve">  </w:t>
      </w:r>
      <w:r w:rsidRPr="00576D89">
        <w:rPr>
          <w:b/>
        </w:rPr>
        <w:t>Организационно-правовое обеспечение образовательной деятельн</w:t>
      </w:r>
      <w:r w:rsidRPr="00576D89">
        <w:rPr>
          <w:b/>
        </w:rPr>
        <w:t>о</w:t>
      </w:r>
      <w:r w:rsidRPr="00576D89">
        <w:rPr>
          <w:b/>
        </w:rPr>
        <w:t>сти</w:t>
      </w:r>
    </w:p>
    <w:p w:rsidR="001F1D46" w:rsidRPr="00576D89" w:rsidRDefault="001F1D46" w:rsidP="00464577">
      <w:pPr>
        <w:pStyle w:val="a8"/>
        <w:spacing w:line="360" w:lineRule="auto"/>
        <w:ind w:firstLine="709"/>
        <w:jc w:val="left"/>
        <w:rPr>
          <w:b/>
        </w:rPr>
      </w:pPr>
      <w:r w:rsidRPr="00576D89">
        <w:rPr>
          <w:b/>
        </w:rPr>
        <w:t>Раздел 2</w:t>
      </w:r>
      <w:r w:rsidR="004110E3" w:rsidRPr="00576D89">
        <w:rPr>
          <w:b/>
        </w:rPr>
        <w:t xml:space="preserve"> </w:t>
      </w:r>
      <w:r w:rsidRPr="00576D89">
        <w:rPr>
          <w:b/>
        </w:rPr>
        <w:t xml:space="preserve"> Структура и система управления</w:t>
      </w:r>
    </w:p>
    <w:p w:rsidR="001F1D46" w:rsidRPr="00576D89" w:rsidRDefault="00C44252" w:rsidP="00022C5E">
      <w:pPr>
        <w:pStyle w:val="a8"/>
        <w:spacing w:line="360" w:lineRule="auto"/>
        <w:ind w:firstLine="709"/>
        <w:rPr>
          <w:b/>
          <w:bCs/>
          <w:color w:val="C0504D"/>
        </w:rPr>
      </w:pPr>
      <w:r w:rsidRPr="00576D89">
        <w:rPr>
          <w:b/>
        </w:rPr>
        <w:t>Раздел 3   Реализация образовательной программы, оценка качества образ</w:t>
      </w:r>
      <w:r w:rsidRPr="00576D89">
        <w:rPr>
          <w:b/>
        </w:rPr>
        <w:t>о</w:t>
      </w:r>
      <w:r w:rsidRPr="00576D89">
        <w:rPr>
          <w:b/>
        </w:rPr>
        <w:t>вания:</w:t>
      </w:r>
    </w:p>
    <w:p w:rsidR="001F1D46" w:rsidRPr="00576D89" w:rsidRDefault="001F1D46" w:rsidP="00022C5E">
      <w:pPr>
        <w:pStyle w:val="a8"/>
        <w:spacing w:line="360" w:lineRule="auto"/>
        <w:ind w:firstLine="709"/>
        <w:rPr>
          <w:bCs/>
        </w:rPr>
      </w:pPr>
      <w:r w:rsidRPr="00576D89">
        <w:rPr>
          <w:bCs/>
        </w:rPr>
        <w:t>3.1 Статистические данные по ОО</w:t>
      </w:r>
    </w:p>
    <w:p w:rsidR="001F1D46" w:rsidRPr="00576D89" w:rsidRDefault="001F1D46" w:rsidP="00022C5E">
      <w:pPr>
        <w:pStyle w:val="a8"/>
        <w:spacing w:line="360" w:lineRule="auto"/>
        <w:ind w:firstLine="709"/>
        <w:jc w:val="left"/>
      </w:pPr>
      <w:r w:rsidRPr="00576D89">
        <w:t xml:space="preserve">3.2 </w:t>
      </w:r>
      <w:r w:rsidR="00436710" w:rsidRPr="00576D89">
        <w:t>Структура подготовки в</w:t>
      </w:r>
      <w:r w:rsidR="008740BE" w:rsidRPr="00576D89">
        <w:t>ыпускников</w:t>
      </w:r>
    </w:p>
    <w:p w:rsidR="001F1D46" w:rsidRPr="00576D89" w:rsidRDefault="001F1D46" w:rsidP="00022C5E">
      <w:pPr>
        <w:pStyle w:val="a8"/>
        <w:spacing w:line="360" w:lineRule="auto"/>
        <w:ind w:firstLine="709"/>
      </w:pPr>
      <w:r w:rsidRPr="00576D89">
        <w:t xml:space="preserve">3.3 </w:t>
      </w:r>
      <w:r w:rsidR="00EE007C" w:rsidRPr="00576D89">
        <w:t xml:space="preserve">Качество </w:t>
      </w:r>
      <w:r w:rsidR="00022C5E" w:rsidRPr="00576D89">
        <w:t xml:space="preserve"> подготовки</w:t>
      </w:r>
      <w:r w:rsidR="00EE007C" w:rsidRPr="00576D89">
        <w:t xml:space="preserve"> </w:t>
      </w:r>
      <w:r w:rsidR="008740BE" w:rsidRPr="00576D89">
        <w:t>выпускников</w:t>
      </w:r>
    </w:p>
    <w:p w:rsidR="00022C5E" w:rsidRPr="00576D89" w:rsidRDefault="00022C5E" w:rsidP="00022C5E">
      <w:pPr>
        <w:pStyle w:val="a8"/>
        <w:spacing w:line="360" w:lineRule="auto"/>
        <w:ind w:firstLine="709"/>
      </w:pPr>
      <w:r w:rsidRPr="00576D89">
        <w:t>3.4. Степень освоения требований ФГОС</w:t>
      </w:r>
    </w:p>
    <w:p w:rsidR="00022C5E" w:rsidRPr="00576D89" w:rsidRDefault="00022C5E" w:rsidP="00022C5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3.5.</w:t>
      </w:r>
      <w:r w:rsidRPr="00576D89">
        <w:rPr>
          <w:rFonts w:ascii="Times New Roman" w:hAnsi="Times New Roman" w:cs="Times New Roman"/>
          <w:bCs/>
          <w:lang w:val="en-US"/>
        </w:rPr>
        <w:t> </w:t>
      </w:r>
      <w:r w:rsidRPr="00576D89">
        <w:rPr>
          <w:rFonts w:ascii="Times New Roman" w:hAnsi="Times New Roman" w:cs="Times New Roman"/>
          <w:bCs/>
        </w:rPr>
        <w:t>Содержание подготовки</w:t>
      </w:r>
    </w:p>
    <w:p w:rsidR="00022C5E" w:rsidRPr="00576D89" w:rsidRDefault="00022C5E" w:rsidP="00022C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3.6. Внутренняя система оценки качества образования</w:t>
      </w:r>
    </w:p>
    <w:p w:rsidR="00C44252" w:rsidRPr="00576D89" w:rsidRDefault="00C44252" w:rsidP="00022C5E">
      <w:pPr>
        <w:pStyle w:val="a8"/>
        <w:spacing w:line="360" w:lineRule="auto"/>
        <w:ind w:firstLine="709"/>
        <w:rPr>
          <w:b/>
        </w:rPr>
      </w:pPr>
      <w:r w:rsidRPr="00576D89">
        <w:rPr>
          <w:b/>
        </w:rPr>
        <w:t>Раздел 4 Условия образовательного процесса</w:t>
      </w:r>
    </w:p>
    <w:p w:rsidR="001F1D46" w:rsidRPr="00576D89" w:rsidRDefault="001F1D46" w:rsidP="008F37E0">
      <w:pPr>
        <w:pStyle w:val="a8"/>
        <w:spacing w:line="360" w:lineRule="auto"/>
        <w:ind w:firstLine="1134"/>
      </w:pPr>
      <w:r w:rsidRPr="00576D89">
        <w:t>4.1</w:t>
      </w:r>
      <w:r w:rsidR="00BE0D01" w:rsidRPr="00576D89">
        <w:t>.</w:t>
      </w:r>
      <w:r w:rsidRPr="00576D89">
        <w:t xml:space="preserve"> Кадровое обеспечение </w:t>
      </w:r>
    </w:p>
    <w:p w:rsidR="00BE0D01" w:rsidRPr="00576D89" w:rsidRDefault="001F1D46" w:rsidP="008F37E0">
      <w:pPr>
        <w:pStyle w:val="a8"/>
        <w:spacing w:line="360" w:lineRule="auto"/>
        <w:ind w:firstLine="1134"/>
      </w:pPr>
      <w:r w:rsidRPr="00576D89">
        <w:t>4.2</w:t>
      </w:r>
      <w:r w:rsidR="00BE0D01" w:rsidRPr="00576D89">
        <w:t>.</w:t>
      </w:r>
      <w:r w:rsidRPr="00576D89">
        <w:t xml:space="preserve"> </w:t>
      </w:r>
      <w:r w:rsidR="00BE0D01" w:rsidRPr="00576D89">
        <w:t>Учебно-методическое обеспечение</w:t>
      </w:r>
    </w:p>
    <w:p w:rsidR="00BE0D01" w:rsidRPr="00576D89" w:rsidRDefault="00BE0D01" w:rsidP="008F37E0">
      <w:pPr>
        <w:pStyle w:val="a8"/>
        <w:spacing w:line="360" w:lineRule="auto"/>
        <w:ind w:firstLine="1134"/>
      </w:pPr>
      <w:r w:rsidRPr="00576D89">
        <w:t xml:space="preserve">4.3. </w:t>
      </w:r>
      <w:r w:rsidR="00B860BC" w:rsidRPr="00576D89">
        <w:t>Организация</w:t>
      </w:r>
      <w:r w:rsidR="00EE007C" w:rsidRPr="00576D89">
        <w:t xml:space="preserve">  воспитательно-образовательного</w:t>
      </w:r>
      <w:r w:rsidR="00B860BC" w:rsidRPr="00576D89">
        <w:t xml:space="preserve"> процесса</w:t>
      </w:r>
    </w:p>
    <w:p w:rsidR="001F1D46" w:rsidRPr="00576D89" w:rsidRDefault="00B860BC" w:rsidP="008F37E0">
      <w:pPr>
        <w:pStyle w:val="a8"/>
        <w:spacing w:line="360" w:lineRule="auto"/>
        <w:ind w:firstLine="1134"/>
      </w:pPr>
      <w:r w:rsidRPr="00576D89">
        <w:rPr>
          <w:bCs/>
        </w:rPr>
        <w:t xml:space="preserve">4.4. </w:t>
      </w:r>
      <w:r w:rsidR="001F1D46" w:rsidRPr="00576D89">
        <w:rPr>
          <w:bCs/>
        </w:rPr>
        <w:t>Инфраструктура</w:t>
      </w:r>
      <w:r w:rsidR="001F1D46" w:rsidRPr="00576D89">
        <w:t xml:space="preserve"> </w:t>
      </w:r>
    </w:p>
    <w:p w:rsidR="00B860BC" w:rsidRPr="00576D89" w:rsidRDefault="00B860BC" w:rsidP="008F37E0">
      <w:pPr>
        <w:pStyle w:val="a8"/>
        <w:spacing w:line="360" w:lineRule="auto"/>
        <w:ind w:firstLine="1134"/>
      </w:pPr>
    </w:p>
    <w:p w:rsidR="001F1D46" w:rsidRPr="00576D89" w:rsidRDefault="001F1D46" w:rsidP="00464577">
      <w:pPr>
        <w:pStyle w:val="a8"/>
        <w:spacing w:line="360" w:lineRule="auto"/>
        <w:ind w:firstLine="709"/>
      </w:pPr>
      <w:r w:rsidRPr="00576D89">
        <w:rPr>
          <w:b/>
          <w:bCs/>
        </w:rPr>
        <w:t>Заключение</w:t>
      </w:r>
    </w:p>
    <w:p w:rsidR="001F1D46" w:rsidRPr="00576D89" w:rsidRDefault="001F1D46" w:rsidP="002B36F5">
      <w:pPr>
        <w:pStyle w:val="a8"/>
        <w:spacing w:line="360" w:lineRule="auto"/>
        <w:ind w:firstLine="709"/>
        <w:rPr>
          <w:b/>
          <w:bCs/>
        </w:rPr>
      </w:pPr>
      <w:r w:rsidRPr="00576D89">
        <w:rPr>
          <w:b/>
          <w:bCs/>
        </w:rPr>
        <w:t>Приложения</w:t>
      </w:r>
    </w:p>
    <w:p w:rsidR="001F1D46" w:rsidRPr="00576D89" w:rsidRDefault="001F1D46" w:rsidP="002B36F5">
      <w:pPr>
        <w:pStyle w:val="a8"/>
        <w:spacing w:line="360" w:lineRule="auto"/>
        <w:ind w:firstLine="709"/>
        <w:rPr>
          <w:b/>
          <w:bCs/>
        </w:rPr>
      </w:pPr>
    </w:p>
    <w:p w:rsidR="008740BE" w:rsidRPr="00901E83" w:rsidRDefault="008740B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8740BE" w:rsidRPr="00901E83" w:rsidRDefault="008740B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8740BE" w:rsidRPr="00901E83" w:rsidRDefault="008740B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8740BE" w:rsidRPr="00576D89" w:rsidRDefault="008740B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F4476E" w:rsidRPr="00576D89" w:rsidRDefault="00F4476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F4476E" w:rsidRPr="00576D89" w:rsidRDefault="00F4476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F4476E" w:rsidRPr="00576D89" w:rsidRDefault="00F4476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E77D7E" w:rsidRPr="00576D89" w:rsidRDefault="00E77D7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8740BE" w:rsidRPr="00901E83" w:rsidRDefault="008740BE" w:rsidP="00147592">
      <w:pPr>
        <w:pStyle w:val="a8"/>
        <w:spacing w:line="360" w:lineRule="auto"/>
        <w:ind w:firstLine="709"/>
        <w:jc w:val="center"/>
        <w:rPr>
          <w:b/>
        </w:rPr>
      </w:pPr>
    </w:p>
    <w:p w:rsidR="001F1D46" w:rsidRPr="00576D89" w:rsidRDefault="001F1D46" w:rsidP="00464577">
      <w:pPr>
        <w:pStyle w:val="a8"/>
        <w:spacing w:line="360" w:lineRule="auto"/>
        <w:rPr>
          <w:b/>
        </w:rPr>
      </w:pPr>
      <w:r w:rsidRPr="00576D89">
        <w:rPr>
          <w:b/>
        </w:rPr>
        <w:lastRenderedPageBreak/>
        <w:t>Введение</w:t>
      </w:r>
    </w:p>
    <w:p w:rsidR="00DA1E23" w:rsidRPr="00576D89" w:rsidRDefault="00DA1E23" w:rsidP="00DA1E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76D89">
        <w:rPr>
          <w:rFonts w:ascii="Times New Roman" w:eastAsia="Times New Roman" w:hAnsi="Times New Roman" w:cs="Times New Roman"/>
          <w:color w:val="auto"/>
        </w:rPr>
        <w:t>На основании Федерального Закона от 29.12.2012 г. № 273-ФЗ «Об образовании в Российской Федерации» (ст. 28, 29, 97), постановления Правительства Российской Фед</w:t>
      </w:r>
      <w:r w:rsidRPr="00576D89">
        <w:rPr>
          <w:rFonts w:ascii="Times New Roman" w:eastAsia="Times New Roman" w:hAnsi="Times New Roman" w:cs="Times New Roman"/>
          <w:color w:val="auto"/>
        </w:rPr>
        <w:t>е</w:t>
      </w:r>
      <w:r w:rsidRPr="00576D89">
        <w:rPr>
          <w:rFonts w:ascii="Times New Roman" w:eastAsia="Times New Roman" w:hAnsi="Times New Roman" w:cs="Times New Roman"/>
          <w:color w:val="auto"/>
        </w:rPr>
        <w:t>рации от 05.08.2013 № 662 «Об осуществлении мониторинга системы образования», пр</w:t>
      </w:r>
      <w:r w:rsidRPr="00576D89">
        <w:rPr>
          <w:rFonts w:ascii="Times New Roman" w:eastAsia="Times New Roman" w:hAnsi="Times New Roman" w:cs="Times New Roman"/>
          <w:color w:val="auto"/>
        </w:rPr>
        <w:t>и</w:t>
      </w:r>
      <w:r w:rsidRPr="00576D89">
        <w:rPr>
          <w:rFonts w:ascii="Times New Roman" w:eastAsia="Times New Roman" w:hAnsi="Times New Roman" w:cs="Times New Roman"/>
          <w:color w:val="auto"/>
        </w:rPr>
        <w:t>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</w:t>
      </w:r>
      <w:r w:rsidRPr="00576D89">
        <w:rPr>
          <w:rFonts w:ascii="Times New Roman" w:eastAsia="Times New Roman" w:hAnsi="Times New Roman" w:cs="Times New Roman"/>
          <w:color w:val="auto"/>
        </w:rPr>
        <w:t>а</w:t>
      </w:r>
      <w:r w:rsidRPr="00576D89">
        <w:rPr>
          <w:rFonts w:ascii="Times New Roman" w:eastAsia="Times New Roman" w:hAnsi="Times New Roman" w:cs="Times New Roman"/>
          <w:color w:val="auto"/>
        </w:rPr>
        <w:t>цией» (далее Порядок), приказа Министерства образования и науки Российской Федер</w:t>
      </w:r>
      <w:r w:rsidRPr="00576D89">
        <w:rPr>
          <w:rFonts w:ascii="Times New Roman" w:eastAsia="Times New Roman" w:hAnsi="Times New Roman" w:cs="Times New Roman"/>
          <w:color w:val="auto"/>
        </w:rPr>
        <w:t>а</w:t>
      </w:r>
      <w:r w:rsidRPr="00576D89">
        <w:rPr>
          <w:rFonts w:ascii="Times New Roman" w:eastAsia="Times New Roman" w:hAnsi="Times New Roman" w:cs="Times New Roman"/>
          <w:color w:val="auto"/>
        </w:rPr>
        <w:t>ции от 10.12.2013 № 1324 «Об утверждении показателей деятельности образовательной организации, подлежащей самообследованию» (в ред. Приказа Минобрнауки России от 15.02.2017 N 136) и с целью обеспечения доступности и открытости информации о де</w:t>
      </w:r>
      <w:r w:rsidRPr="00576D89">
        <w:rPr>
          <w:rFonts w:ascii="Times New Roman" w:eastAsia="Times New Roman" w:hAnsi="Times New Roman" w:cs="Times New Roman"/>
          <w:color w:val="auto"/>
        </w:rPr>
        <w:t>я</w:t>
      </w:r>
      <w:r w:rsidRPr="00576D89">
        <w:rPr>
          <w:rFonts w:ascii="Times New Roman" w:eastAsia="Times New Roman" w:hAnsi="Times New Roman" w:cs="Times New Roman"/>
          <w:color w:val="auto"/>
        </w:rPr>
        <w:t>тельности образовательной организации в период с 10 мая 2017 года до 09 июня 2017 года было проведено самообследование МКОУ «Центр образования» МО «Намский улус» РС(Я) в соответствии с Порядком.</w:t>
      </w:r>
    </w:p>
    <w:p w:rsidR="00DA1E23" w:rsidRPr="00576D89" w:rsidRDefault="00DA1E23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Pr="00576D89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766CF1" w:rsidRDefault="00766CF1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76D89" w:rsidRPr="00576D89" w:rsidRDefault="00576D89" w:rsidP="00DA1E2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DA1E23" w:rsidRPr="00576D89" w:rsidRDefault="00DA1E23" w:rsidP="00DA1E2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1F1D46" w:rsidRPr="00576D89" w:rsidRDefault="001F1D46" w:rsidP="00147592">
      <w:pPr>
        <w:pStyle w:val="a8"/>
        <w:spacing w:line="360" w:lineRule="auto"/>
        <w:jc w:val="center"/>
        <w:rPr>
          <w:b/>
        </w:rPr>
      </w:pPr>
      <w:r w:rsidRPr="00576D89">
        <w:rPr>
          <w:b/>
        </w:rPr>
        <w:t>Раздел 1</w:t>
      </w:r>
      <w:r w:rsidR="00147592" w:rsidRPr="00576D89">
        <w:rPr>
          <w:b/>
        </w:rPr>
        <w:t xml:space="preserve"> </w:t>
      </w:r>
      <w:r w:rsidRPr="00576D89">
        <w:rPr>
          <w:b/>
        </w:rPr>
        <w:t xml:space="preserve"> Организационно-правовое обеспечение образовательной </w:t>
      </w:r>
      <w:r w:rsidR="00147592" w:rsidRPr="00576D89">
        <w:rPr>
          <w:b/>
        </w:rPr>
        <w:br/>
      </w:r>
      <w:r w:rsidRPr="00576D89">
        <w:rPr>
          <w:b/>
        </w:rPr>
        <w:t>деятельности</w:t>
      </w:r>
    </w:p>
    <w:p w:rsidR="001F1D46" w:rsidRPr="00576D89" w:rsidRDefault="007F13C7" w:rsidP="00DB26A2">
      <w:pPr>
        <w:pStyle w:val="14"/>
        <w:numPr>
          <w:ilvl w:val="1"/>
          <w:numId w:val="6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Общие сведения об организации</w:t>
      </w:r>
    </w:p>
    <w:p w:rsidR="00F4476E" w:rsidRPr="00576D89" w:rsidRDefault="00F4476E" w:rsidP="00F4476E">
      <w:pPr>
        <w:spacing w:after="120"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Сведения об основных </w:t>
      </w:r>
      <w:r w:rsidRPr="00576D89">
        <w:rPr>
          <w:rFonts w:ascii="Times New Roman" w:hAnsi="Times New Roman" w:cs="Times New Roman"/>
          <w:b/>
          <w:color w:val="auto"/>
        </w:rPr>
        <w:t>нормативных д</w:t>
      </w:r>
      <w:r w:rsidRPr="00576D89">
        <w:rPr>
          <w:rFonts w:ascii="Times New Roman" w:hAnsi="Times New Roman" w:cs="Times New Roman"/>
          <w:b/>
        </w:rPr>
        <w:t>окументах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Устав учреждения: 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регистрации 25.03.2015г.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Изменения и дополнения Устава учреждения:</w:t>
      </w:r>
      <w:r w:rsidR="007C3AEE" w:rsidRPr="00576D89">
        <w:rPr>
          <w:rFonts w:ascii="Times New Roman" w:hAnsi="Times New Roman" w:cs="Times New Roman"/>
          <w:b/>
        </w:rPr>
        <w:t xml:space="preserve">      </w:t>
      </w:r>
      <w:r w:rsidRPr="00576D89">
        <w:rPr>
          <w:rFonts w:ascii="Times New Roman" w:hAnsi="Times New Roman" w:cs="Times New Roman"/>
        </w:rPr>
        <w:br/>
        <w:t xml:space="preserve">ОГРН </w:t>
      </w:r>
      <w:r w:rsidR="002770DC" w:rsidRPr="00576D89">
        <w:rPr>
          <w:rFonts w:ascii="Times New Roman" w:hAnsi="Times New Roman" w:cs="Times New Roman"/>
        </w:rPr>
        <w:t xml:space="preserve">1021400757465 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внесении записи в Единый государственный реестр юридических лиц: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</w:t>
      </w:r>
      <w:r w:rsidR="002770DC" w:rsidRPr="00576D89">
        <w:rPr>
          <w:rFonts w:ascii="Times New Roman" w:hAnsi="Times New Roman" w:cs="Times New Roman"/>
        </w:rPr>
        <w:t xml:space="preserve"> 14</w:t>
      </w:r>
      <w:r w:rsidRPr="00576D89">
        <w:rPr>
          <w:rFonts w:ascii="Times New Roman" w:hAnsi="Times New Roman" w:cs="Times New Roman"/>
        </w:rPr>
        <w:t xml:space="preserve">  № </w:t>
      </w:r>
      <w:r w:rsidR="002770DC" w:rsidRPr="00576D89">
        <w:rPr>
          <w:rFonts w:ascii="Times New Roman" w:hAnsi="Times New Roman" w:cs="Times New Roman"/>
        </w:rPr>
        <w:t>001894034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регистрации</w:t>
      </w:r>
      <w:r w:rsidR="002770DC" w:rsidRPr="00576D89">
        <w:rPr>
          <w:rFonts w:ascii="Times New Roman" w:hAnsi="Times New Roman" w:cs="Times New Roman"/>
        </w:rPr>
        <w:t>13 марта 2012 г.</w:t>
      </w:r>
      <w:r w:rsidRPr="00576D89">
        <w:rPr>
          <w:rFonts w:ascii="Times New Roman" w:hAnsi="Times New Roman" w:cs="Times New Roman"/>
        </w:rPr>
        <w:t xml:space="preserve"> ОГРН </w:t>
      </w:r>
      <w:r w:rsidR="002770DC" w:rsidRPr="00576D89">
        <w:rPr>
          <w:rFonts w:ascii="Times New Roman" w:hAnsi="Times New Roman" w:cs="Times New Roman"/>
        </w:rPr>
        <w:t>1021400757465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постановке на учет в налоговом органе: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</w:t>
      </w:r>
      <w:r w:rsidR="002770DC" w:rsidRPr="00576D89">
        <w:rPr>
          <w:rFonts w:ascii="Times New Roman" w:hAnsi="Times New Roman" w:cs="Times New Roman"/>
        </w:rPr>
        <w:t xml:space="preserve"> 14</w:t>
      </w:r>
      <w:r w:rsidRPr="00576D89">
        <w:rPr>
          <w:rFonts w:ascii="Times New Roman" w:hAnsi="Times New Roman" w:cs="Times New Roman"/>
        </w:rPr>
        <w:t xml:space="preserve"> № </w:t>
      </w:r>
      <w:r w:rsidR="002770DC" w:rsidRPr="00576D89">
        <w:rPr>
          <w:rFonts w:ascii="Times New Roman" w:hAnsi="Times New Roman" w:cs="Times New Roman"/>
        </w:rPr>
        <w:t xml:space="preserve">001952245 </w:t>
      </w:r>
      <w:r w:rsidRPr="00576D89">
        <w:rPr>
          <w:rFonts w:ascii="Times New Roman" w:hAnsi="Times New Roman" w:cs="Times New Roman"/>
        </w:rPr>
        <w:t xml:space="preserve">дата регистрации  </w:t>
      </w:r>
      <w:r w:rsidR="002770DC" w:rsidRPr="00576D89">
        <w:rPr>
          <w:rFonts w:ascii="Times New Roman" w:hAnsi="Times New Roman" w:cs="Times New Roman"/>
        </w:rPr>
        <w:t>04 января 2003г.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ИНН </w:t>
      </w:r>
      <w:r w:rsidR="002770DC" w:rsidRPr="00576D89">
        <w:rPr>
          <w:rFonts w:ascii="Times New Roman" w:hAnsi="Times New Roman" w:cs="Times New Roman"/>
        </w:rPr>
        <w:t>1417006504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землепользовании: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Серия </w:t>
      </w:r>
      <w:r w:rsidR="007F13C7" w:rsidRPr="00576D89">
        <w:rPr>
          <w:rFonts w:ascii="Times New Roman" w:hAnsi="Times New Roman" w:cs="Times New Roman"/>
        </w:rPr>
        <w:t xml:space="preserve">14-АБ </w:t>
      </w:r>
      <w:r w:rsidRPr="00576D89">
        <w:rPr>
          <w:rFonts w:ascii="Times New Roman" w:hAnsi="Times New Roman" w:cs="Times New Roman"/>
        </w:rPr>
        <w:t xml:space="preserve">№ </w:t>
      </w:r>
      <w:r w:rsidR="007F13C7" w:rsidRPr="00576D89">
        <w:rPr>
          <w:rFonts w:ascii="Times New Roman" w:hAnsi="Times New Roman" w:cs="Times New Roman"/>
        </w:rPr>
        <w:t xml:space="preserve">096824 </w:t>
      </w:r>
      <w:r w:rsidRPr="00576D89">
        <w:rPr>
          <w:rFonts w:ascii="Times New Roman" w:hAnsi="Times New Roman" w:cs="Times New Roman"/>
        </w:rPr>
        <w:t xml:space="preserve">дата регистрации </w:t>
      </w:r>
      <w:r w:rsidR="007F13C7" w:rsidRPr="00576D89">
        <w:rPr>
          <w:rFonts w:ascii="Times New Roman" w:hAnsi="Times New Roman" w:cs="Times New Roman"/>
        </w:rPr>
        <w:t>05.11.2013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Акт о приемке собственности в оперативное управление: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название документа </w:t>
      </w:r>
      <w:r w:rsidR="007F13C7" w:rsidRPr="00576D89">
        <w:rPr>
          <w:rFonts w:ascii="Times New Roman" w:hAnsi="Times New Roman" w:cs="Times New Roman"/>
        </w:rPr>
        <w:t>Распоряжение</w:t>
      </w:r>
      <w:r w:rsidRPr="00576D89">
        <w:rPr>
          <w:rFonts w:ascii="Times New Roman" w:hAnsi="Times New Roman" w:cs="Times New Roman"/>
        </w:rPr>
        <w:br/>
        <w:t xml:space="preserve">дата </w:t>
      </w:r>
      <w:r w:rsidR="007F13C7" w:rsidRPr="00576D89">
        <w:rPr>
          <w:rFonts w:ascii="Times New Roman" w:hAnsi="Times New Roman" w:cs="Times New Roman"/>
        </w:rPr>
        <w:t>29.05.2013г.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Лицензия на право осуществления образовательной деятельности: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</w:t>
      </w:r>
      <w:r w:rsidR="007C3AEE" w:rsidRPr="00576D89">
        <w:rPr>
          <w:rFonts w:ascii="Times New Roman" w:hAnsi="Times New Roman" w:cs="Times New Roman"/>
        </w:rPr>
        <w:t>14 Л 01</w:t>
      </w:r>
      <w:r w:rsidRPr="00576D89">
        <w:rPr>
          <w:rFonts w:ascii="Times New Roman" w:hAnsi="Times New Roman" w:cs="Times New Roman"/>
        </w:rPr>
        <w:t xml:space="preserve"> № </w:t>
      </w:r>
      <w:r w:rsidR="007C3AEE" w:rsidRPr="00576D89">
        <w:rPr>
          <w:rFonts w:ascii="Times New Roman" w:hAnsi="Times New Roman" w:cs="Times New Roman"/>
        </w:rPr>
        <w:t>0000943</w:t>
      </w:r>
      <w:r w:rsidRPr="00576D89">
        <w:rPr>
          <w:rFonts w:ascii="Times New Roman" w:hAnsi="Times New Roman" w:cs="Times New Roman"/>
        </w:rPr>
        <w:t xml:space="preserve"> регистрационный № </w:t>
      </w:r>
      <w:r w:rsidR="007C3AEE" w:rsidRPr="00576D89">
        <w:rPr>
          <w:rFonts w:ascii="Times New Roman" w:hAnsi="Times New Roman" w:cs="Times New Roman"/>
        </w:rPr>
        <w:t>1081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дата выдачи </w:t>
      </w:r>
      <w:r w:rsidR="007C3AEE" w:rsidRPr="00576D89">
        <w:rPr>
          <w:rFonts w:ascii="Times New Roman" w:hAnsi="Times New Roman" w:cs="Times New Roman"/>
        </w:rPr>
        <w:t>25 августа 2015 года</w:t>
      </w:r>
      <w:r w:rsidRPr="00576D89">
        <w:rPr>
          <w:rFonts w:ascii="Times New Roman" w:hAnsi="Times New Roman" w:cs="Times New Roman"/>
        </w:rPr>
        <w:t xml:space="preserve"> срок действия</w:t>
      </w:r>
      <w:r w:rsidR="007C3AEE" w:rsidRPr="00576D89">
        <w:rPr>
          <w:rFonts w:ascii="Times New Roman" w:hAnsi="Times New Roman" w:cs="Times New Roman"/>
        </w:rPr>
        <w:t xml:space="preserve"> бессрочно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государственной аккредитации: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</w:t>
      </w:r>
      <w:r w:rsidR="00B94483" w:rsidRPr="00576D89">
        <w:rPr>
          <w:rFonts w:ascii="Times New Roman" w:hAnsi="Times New Roman" w:cs="Times New Roman"/>
        </w:rPr>
        <w:t>14 А 02</w:t>
      </w:r>
      <w:r w:rsidRPr="00576D89">
        <w:rPr>
          <w:rFonts w:ascii="Times New Roman" w:hAnsi="Times New Roman" w:cs="Times New Roman"/>
        </w:rPr>
        <w:t xml:space="preserve"> №</w:t>
      </w:r>
      <w:r w:rsidR="00B94483" w:rsidRPr="00576D89">
        <w:rPr>
          <w:rFonts w:ascii="Times New Roman" w:hAnsi="Times New Roman" w:cs="Times New Roman"/>
        </w:rPr>
        <w:t>0000338</w:t>
      </w:r>
      <w:r w:rsidRPr="00576D89">
        <w:rPr>
          <w:rFonts w:ascii="Times New Roman" w:hAnsi="Times New Roman" w:cs="Times New Roman"/>
        </w:rPr>
        <w:t xml:space="preserve"> регистрационный № </w:t>
      </w:r>
      <w:r w:rsidR="00B94483" w:rsidRPr="00576D89">
        <w:rPr>
          <w:rFonts w:ascii="Times New Roman" w:hAnsi="Times New Roman" w:cs="Times New Roman"/>
        </w:rPr>
        <w:t>0449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дата выдачи </w:t>
      </w:r>
      <w:r w:rsidR="00B94483" w:rsidRPr="00576D89">
        <w:rPr>
          <w:rFonts w:ascii="Times New Roman" w:hAnsi="Times New Roman" w:cs="Times New Roman"/>
        </w:rPr>
        <w:t>3 августа 2015 года</w:t>
      </w:r>
      <w:r w:rsidRPr="00576D89">
        <w:rPr>
          <w:rFonts w:ascii="Times New Roman" w:hAnsi="Times New Roman" w:cs="Times New Roman"/>
        </w:rPr>
        <w:t xml:space="preserve"> срок действия </w:t>
      </w:r>
      <w:r w:rsidR="00B94483" w:rsidRPr="00576D89">
        <w:rPr>
          <w:rFonts w:ascii="Times New Roman" w:hAnsi="Times New Roman" w:cs="Times New Roman"/>
        </w:rPr>
        <w:t>до 27 мая 2023 г.</w:t>
      </w:r>
    </w:p>
    <w:p w:rsidR="00F4476E" w:rsidRPr="00576D89" w:rsidRDefault="00F4476E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Образовательная программа общеобразовательного учреждения: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принята (кем) </w:t>
      </w:r>
      <w:r w:rsidR="00B94483" w:rsidRPr="00576D89">
        <w:rPr>
          <w:rFonts w:ascii="Times New Roman" w:hAnsi="Times New Roman" w:cs="Times New Roman"/>
        </w:rPr>
        <w:t>заседанием педагогического совета школы</w:t>
      </w:r>
      <w:r w:rsidRPr="00576D89">
        <w:rPr>
          <w:rFonts w:ascii="Times New Roman" w:hAnsi="Times New Roman" w:cs="Times New Roman"/>
        </w:rPr>
        <w:br/>
        <w:t xml:space="preserve">дата и № протокола </w:t>
      </w:r>
      <w:r w:rsidR="00B94483" w:rsidRPr="00576D89">
        <w:rPr>
          <w:rFonts w:ascii="Times New Roman" w:hAnsi="Times New Roman" w:cs="Times New Roman"/>
        </w:rPr>
        <w:t>Протокол №1 от 31.08.2016г.</w:t>
      </w:r>
    </w:p>
    <w:p w:rsidR="00F4476E" w:rsidRPr="00576D89" w:rsidRDefault="00F4476E" w:rsidP="00F4476E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утверждена приказом директора ОУ, дата и № приказа </w:t>
      </w:r>
      <w:r w:rsidR="00B94483" w:rsidRPr="00576D89">
        <w:rPr>
          <w:rFonts w:ascii="Times New Roman" w:hAnsi="Times New Roman" w:cs="Times New Roman"/>
        </w:rPr>
        <w:t>Приказ №01-09\4 от 31.08.2016г.</w:t>
      </w:r>
    </w:p>
    <w:p w:rsidR="00F4476E" w:rsidRPr="00576D89" w:rsidRDefault="00F4476E" w:rsidP="00B94483">
      <w:pPr>
        <w:pStyle w:val="14"/>
        <w:autoSpaceDE w:val="0"/>
        <w:autoSpaceDN w:val="0"/>
        <w:ind w:left="1130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br w:type="page"/>
      </w:r>
    </w:p>
    <w:p w:rsidR="001F1D46" w:rsidRPr="00576D89" w:rsidRDefault="00147592" w:rsidP="00B94483">
      <w:pPr>
        <w:pStyle w:val="14"/>
        <w:autoSpaceDE w:val="0"/>
        <w:autoSpaceDN w:val="0"/>
        <w:ind w:left="680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  <w:color w:val="auto"/>
        </w:rPr>
        <w:lastRenderedPageBreak/>
        <w:t xml:space="preserve">1.2 </w:t>
      </w:r>
      <w:r w:rsidR="001F1D46" w:rsidRPr="00576D89">
        <w:rPr>
          <w:rFonts w:ascii="Times New Roman" w:hAnsi="Times New Roman" w:cs="Times New Roman"/>
          <w:b/>
          <w:color w:val="auto"/>
        </w:rPr>
        <w:t>Руководящие работники</w:t>
      </w:r>
      <w:r w:rsidR="001F1D46" w:rsidRPr="00576D89">
        <w:rPr>
          <w:rFonts w:ascii="Times New Roman" w:hAnsi="Times New Roman" w:cs="Times New Roman"/>
          <w:b/>
        </w:rPr>
        <w:t xml:space="preserve"> общеобразовательной организации</w:t>
      </w:r>
    </w:p>
    <w:p w:rsidR="004E3A7A" w:rsidRPr="00576D89" w:rsidRDefault="004E3A7A" w:rsidP="00B94483">
      <w:pPr>
        <w:pStyle w:val="14"/>
        <w:autoSpaceDE w:val="0"/>
        <w:autoSpaceDN w:val="0"/>
        <w:ind w:left="680"/>
        <w:jc w:val="both"/>
        <w:rPr>
          <w:rFonts w:ascii="Times New Roman" w:hAnsi="Times New Roman" w:cs="Times New Roman"/>
          <w:b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6"/>
        <w:gridCol w:w="1400"/>
        <w:gridCol w:w="1778"/>
        <w:gridCol w:w="1567"/>
        <w:gridCol w:w="742"/>
        <w:gridCol w:w="672"/>
        <w:gridCol w:w="868"/>
        <w:gridCol w:w="644"/>
      </w:tblGrid>
      <w:tr w:rsidR="001F1D46" w:rsidRPr="00576D89">
        <w:trPr>
          <w:cantSplit/>
          <w:tblHeader/>
        </w:trPr>
        <w:tc>
          <w:tcPr>
            <w:tcW w:w="360" w:type="dxa"/>
            <w:vMerge w:val="restart"/>
          </w:tcPr>
          <w:p w:rsidR="001F1D46" w:rsidRPr="00576D89" w:rsidRDefault="001F1D46" w:rsidP="00B94483">
            <w:pPr>
              <w:pStyle w:val="aff"/>
              <w:tabs>
                <w:tab w:val="num" w:pos="14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576D89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1236" w:type="dxa"/>
            <w:vMerge w:val="restart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Дол</w:t>
            </w:r>
            <w:r w:rsidRPr="00576D89">
              <w:rPr>
                <w:rFonts w:ascii="Times New Roman" w:hAnsi="Times New Roman" w:cs="Times New Roman"/>
              </w:rPr>
              <w:t>ж</w:t>
            </w:r>
            <w:r w:rsidRPr="00576D8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00" w:type="dxa"/>
            <w:vMerge w:val="restart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Ф.И.О.</w:t>
            </w:r>
            <w:r w:rsidRPr="00576D89">
              <w:rPr>
                <w:rFonts w:ascii="Times New Roman" w:hAnsi="Times New Roman" w:cs="Times New Roman"/>
              </w:rPr>
              <w:br/>
              <w:t>(полн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стью)</w:t>
            </w:r>
          </w:p>
        </w:tc>
        <w:tc>
          <w:tcPr>
            <w:tcW w:w="1778" w:type="dxa"/>
            <w:vMerge w:val="restart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Курирует н</w:t>
            </w:r>
            <w:r w:rsidRPr="00576D89">
              <w:rPr>
                <w:rFonts w:ascii="Times New Roman" w:hAnsi="Times New Roman" w:cs="Times New Roman"/>
              </w:rPr>
              <w:t>а</w:t>
            </w:r>
            <w:r w:rsidRPr="00576D89">
              <w:rPr>
                <w:rFonts w:ascii="Times New Roman" w:hAnsi="Times New Roman" w:cs="Times New Roman"/>
              </w:rPr>
              <w:t>правление и виды деятел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ности, предм</w:t>
            </w:r>
            <w:r w:rsidRPr="00576D89">
              <w:rPr>
                <w:rFonts w:ascii="Times New Roman" w:hAnsi="Times New Roman" w:cs="Times New Roman"/>
              </w:rPr>
              <w:t>е</w:t>
            </w:r>
            <w:r w:rsidRPr="00576D89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567" w:type="dxa"/>
            <w:vMerge w:val="restart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Образование по диплому (указать </w:t>
            </w:r>
            <w:r w:rsidR="00A45021" w:rsidRPr="00576D89">
              <w:rPr>
                <w:rFonts w:ascii="Times New Roman" w:hAnsi="Times New Roman" w:cs="Times New Roman"/>
              </w:rPr>
              <w:t>спец</w:t>
            </w:r>
            <w:r w:rsidRPr="00576D89">
              <w:rPr>
                <w:rFonts w:ascii="Times New Roman" w:hAnsi="Times New Roman" w:cs="Times New Roman"/>
              </w:rPr>
              <w:t>иал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1414" w:type="dxa"/>
            <w:gridSpan w:val="2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12" w:type="dxa"/>
            <w:gridSpan w:val="2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Кв. катег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рия</w:t>
            </w:r>
          </w:p>
        </w:tc>
      </w:tr>
      <w:tr w:rsidR="001F1D46" w:rsidRPr="00576D89">
        <w:trPr>
          <w:cantSplit/>
          <w:tblHeader/>
        </w:trPr>
        <w:tc>
          <w:tcPr>
            <w:tcW w:w="360" w:type="dxa"/>
            <w:vMerge/>
          </w:tcPr>
          <w:p w:rsidR="001F1D46" w:rsidRPr="00576D89" w:rsidRDefault="001F1D46" w:rsidP="00B944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1F1D46" w:rsidRPr="00576D89" w:rsidRDefault="001F1D46" w:rsidP="00B944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1F1D46" w:rsidRPr="00576D89" w:rsidRDefault="001F1D46" w:rsidP="00B944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1F1D46" w:rsidRPr="00576D89" w:rsidRDefault="001F1D46" w:rsidP="00B944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1F1D46" w:rsidRPr="00576D89" w:rsidRDefault="001F1D46" w:rsidP="00B944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F1D46" w:rsidRPr="00576D89" w:rsidRDefault="001F1D46" w:rsidP="00B94483">
            <w:pPr>
              <w:tabs>
                <w:tab w:val="num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а</w:t>
            </w:r>
            <w:r w:rsidRPr="00576D89">
              <w:rPr>
                <w:rFonts w:ascii="Times New Roman" w:hAnsi="Times New Roman" w:cs="Times New Roman"/>
              </w:rPr>
              <w:t>д</w:t>
            </w:r>
            <w:r w:rsidRPr="00576D8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672" w:type="dxa"/>
          </w:tcPr>
          <w:p w:rsidR="001F1D46" w:rsidRPr="00576D89" w:rsidRDefault="005E780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</w:t>
            </w:r>
            <w:r w:rsidR="001F1D46" w:rsidRPr="00576D89">
              <w:rPr>
                <w:rFonts w:ascii="Times New Roman" w:hAnsi="Times New Roman" w:cs="Times New Roman"/>
              </w:rPr>
              <w:t>е</w:t>
            </w:r>
            <w:r w:rsidR="001F1D46" w:rsidRPr="00576D89">
              <w:rPr>
                <w:rFonts w:ascii="Times New Roman" w:hAnsi="Times New Roman" w:cs="Times New Roman"/>
              </w:rPr>
              <w:t>даг.</w:t>
            </w:r>
          </w:p>
        </w:tc>
        <w:tc>
          <w:tcPr>
            <w:tcW w:w="868" w:type="dxa"/>
          </w:tcPr>
          <w:p w:rsidR="001F1D46" w:rsidRPr="00576D89" w:rsidRDefault="005E780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</w:t>
            </w:r>
            <w:r w:rsidR="001F1D46" w:rsidRPr="00576D89">
              <w:rPr>
                <w:rFonts w:ascii="Times New Roman" w:hAnsi="Times New Roman" w:cs="Times New Roman"/>
              </w:rPr>
              <w:t>дмин.</w:t>
            </w:r>
          </w:p>
        </w:tc>
        <w:tc>
          <w:tcPr>
            <w:tcW w:w="644" w:type="dxa"/>
          </w:tcPr>
          <w:p w:rsidR="001F1D46" w:rsidRPr="00576D89" w:rsidRDefault="005E7803" w:rsidP="00B94483">
            <w:pPr>
              <w:tabs>
                <w:tab w:val="num" w:pos="25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</w:t>
            </w:r>
            <w:r w:rsidR="001F1D46" w:rsidRPr="00576D89">
              <w:rPr>
                <w:rFonts w:ascii="Times New Roman" w:hAnsi="Times New Roman" w:cs="Times New Roman"/>
              </w:rPr>
              <w:t>е</w:t>
            </w:r>
            <w:r w:rsidR="001F1D46" w:rsidRPr="00576D89">
              <w:rPr>
                <w:rFonts w:ascii="Times New Roman" w:hAnsi="Times New Roman" w:cs="Times New Roman"/>
              </w:rPr>
              <w:t>даг.</w:t>
            </w:r>
          </w:p>
        </w:tc>
      </w:tr>
      <w:tr w:rsidR="001F1D46" w:rsidRPr="00576D89">
        <w:trPr>
          <w:cantSplit/>
          <w:trHeight w:val="206"/>
        </w:trPr>
        <w:tc>
          <w:tcPr>
            <w:tcW w:w="360" w:type="dxa"/>
          </w:tcPr>
          <w:p w:rsidR="001F1D46" w:rsidRPr="00576D89" w:rsidRDefault="001F1D46" w:rsidP="00B94483">
            <w:pPr>
              <w:pStyle w:val="aff"/>
              <w:suppressAutoHyphens/>
              <w:autoSpaceDE w:val="0"/>
              <w:autoSpaceDN w:val="0"/>
              <w:spacing w:line="240" w:lineRule="auto"/>
              <w:contextualSpacing/>
              <w:jc w:val="both"/>
              <w:outlineLvl w:val="5"/>
              <w:rPr>
                <w:rFonts w:ascii="Times New Roman" w:hAnsi="Times New Roman"/>
                <w:b w:val="0"/>
              </w:rPr>
            </w:pPr>
            <w:r w:rsidRPr="00576D8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36" w:type="dxa"/>
          </w:tcPr>
          <w:p w:rsidR="001F1D46" w:rsidRPr="00576D89" w:rsidRDefault="008740BE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00" w:type="dxa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 </w:t>
            </w:r>
            <w:r w:rsidR="00B94483" w:rsidRPr="00576D89">
              <w:rPr>
                <w:rFonts w:ascii="Times New Roman" w:hAnsi="Times New Roman" w:cs="Times New Roman"/>
              </w:rPr>
              <w:t>Матвеева Аграфена Афанас</w:t>
            </w:r>
            <w:r w:rsidR="00B94483" w:rsidRPr="00576D89">
              <w:rPr>
                <w:rFonts w:ascii="Times New Roman" w:hAnsi="Times New Roman" w:cs="Times New Roman"/>
              </w:rPr>
              <w:t>ь</w:t>
            </w:r>
            <w:r w:rsidR="00B94483" w:rsidRPr="00576D89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78" w:type="dxa"/>
          </w:tcPr>
          <w:p w:rsidR="001F1D46" w:rsidRPr="00576D89" w:rsidRDefault="00B94483" w:rsidP="00B94483">
            <w:pPr>
              <w:pStyle w:val="a3"/>
              <w:tabs>
                <w:tab w:val="num" w:pos="0"/>
              </w:tabs>
              <w:suppressAutoHyphens/>
              <w:spacing w:line="240" w:lineRule="auto"/>
              <w:contextualSpacing/>
              <w:outlineLvl w:val="5"/>
              <w:rPr>
                <w:rFonts w:eastAsia="Times New Roman"/>
                <w:sz w:val="24"/>
                <w:szCs w:val="24"/>
              </w:rPr>
            </w:pPr>
            <w:r w:rsidRPr="00576D89">
              <w:rPr>
                <w:rFonts w:eastAsia="Times New Roman"/>
                <w:sz w:val="24"/>
                <w:szCs w:val="24"/>
              </w:rPr>
              <w:t>общая деятельность</w:t>
            </w:r>
          </w:p>
        </w:tc>
        <w:tc>
          <w:tcPr>
            <w:tcW w:w="1567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высшее, учитель якутского языка и л</w:t>
            </w:r>
            <w:r w:rsidRPr="00576D89">
              <w:rPr>
                <w:rFonts w:ascii="Times New Roman" w:hAnsi="Times New Roman" w:cs="Times New Roman"/>
              </w:rPr>
              <w:t>и</w:t>
            </w:r>
            <w:r w:rsidRPr="00576D89"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742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644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СЗД</w:t>
            </w:r>
          </w:p>
        </w:tc>
      </w:tr>
      <w:tr w:rsidR="001F1D46" w:rsidRPr="00576D89">
        <w:trPr>
          <w:cantSplit/>
          <w:trHeight w:val="147"/>
        </w:trPr>
        <w:tc>
          <w:tcPr>
            <w:tcW w:w="360" w:type="dxa"/>
          </w:tcPr>
          <w:p w:rsidR="001F1D46" w:rsidRPr="00576D89" w:rsidRDefault="00147592" w:rsidP="00B94483">
            <w:pPr>
              <w:pStyle w:val="aff"/>
              <w:suppressAutoHyphens/>
              <w:autoSpaceDE w:val="0"/>
              <w:autoSpaceDN w:val="0"/>
              <w:spacing w:line="240" w:lineRule="auto"/>
              <w:contextualSpacing/>
              <w:jc w:val="both"/>
              <w:outlineLvl w:val="5"/>
              <w:rPr>
                <w:rFonts w:ascii="Times New Roman" w:hAnsi="Times New Roman"/>
                <w:b w:val="0"/>
              </w:rPr>
            </w:pPr>
            <w:r w:rsidRPr="00576D89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236" w:type="dxa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Зам. </w:t>
            </w:r>
            <w:r w:rsidR="008740BE" w:rsidRPr="00576D89">
              <w:rPr>
                <w:rFonts w:ascii="Times New Roman" w:hAnsi="Times New Roman" w:cs="Times New Roman"/>
              </w:rPr>
              <w:t>д</w:t>
            </w:r>
            <w:r w:rsidR="008740BE" w:rsidRPr="00576D89">
              <w:rPr>
                <w:rFonts w:ascii="Times New Roman" w:hAnsi="Times New Roman" w:cs="Times New Roman"/>
              </w:rPr>
              <w:t>и</w:t>
            </w:r>
            <w:r w:rsidR="008740BE" w:rsidRPr="00576D89">
              <w:rPr>
                <w:rFonts w:ascii="Times New Roman" w:hAnsi="Times New Roman" w:cs="Times New Roman"/>
              </w:rPr>
              <w:t>ректора</w:t>
            </w:r>
          </w:p>
        </w:tc>
        <w:tc>
          <w:tcPr>
            <w:tcW w:w="1400" w:type="dxa"/>
          </w:tcPr>
          <w:p w:rsidR="001F1D46" w:rsidRPr="00576D89" w:rsidRDefault="001F1D46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 </w:t>
            </w:r>
            <w:r w:rsidR="00B94483" w:rsidRPr="00576D89">
              <w:rPr>
                <w:rFonts w:ascii="Times New Roman" w:hAnsi="Times New Roman" w:cs="Times New Roman"/>
              </w:rPr>
              <w:t>Матвеева Айыына Анатол</w:t>
            </w:r>
            <w:r w:rsidR="00B94483" w:rsidRPr="00576D89">
              <w:rPr>
                <w:rFonts w:ascii="Times New Roman" w:hAnsi="Times New Roman" w:cs="Times New Roman"/>
              </w:rPr>
              <w:t>ь</w:t>
            </w:r>
            <w:r w:rsidR="00B94483" w:rsidRPr="00576D89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78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учебно-воспитател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ная деятел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67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высшее, учитель ру</w:t>
            </w:r>
            <w:r w:rsidRPr="00576D89">
              <w:rPr>
                <w:rFonts w:ascii="Times New Roman" w:hAnsi="Times New Roman" w:cs="Times New Roman"/>
              </w:rPr>
              <w:t>с</w:t>
            </w:r>
            <w:r w:rsidRPr="00576D89">
              <w:rPr>
                <w:rFonts w:ascii="Times New Roman" w:hAnsi="Times New Roman" w:cs="Times New Roman"/>
              </w:rPr>
              <w:t>ского языка и литерат</w:t>
            </w:r>
            <w:r w:rsidRPr="00576D89">
              <w:rPr>
                <w:rFonts w:ascii="Times New Roman" w:hAnsi="Times New Roman" w:cs="Times New Roman"/>
              </w:rPr>
              <w:t>у</w:t>
            </w:r>
            <w:r w:rsidRPr="00576D89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742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644" w:type="dxa"/>
          </w:tcPr>
          <w:p w:rsidR="001F1D46" w:rsidRPr="00576D89" w:rsidRDefault="00B94483" w:rsidP="00B9448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СЗД</w:t>
            </w:r>
          </w:p>
        </w:tc>
      </w:tr>
    </w:tbl>
    <w:p w:rsidR="001F1D46" w:rsidRPr="00576D89" w:rsidRDefault="001F1D46" w:rsidP="00B94483">
      <w:pPr>
        <w:pStyle w:val="14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B94483" w:rsidRPr="00576D89" w:rsidRDefault="00B94483" w:rsidP="00B9448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76D89">
        <w:rPr>
          <w:rFonts w:ascii="Times New Roman" w:hAnsi="Times New Roman" w:cs="Times New Roman"/>
        </w:rPr>
        <w:t>В Центре образования очно-заочная и заочная формы обучения. Продолжительность учебного года 36 учебных недель. Наполняемость групп от 9 обучающихся. Организация аттестации учащихся – сдача зачетов по предметам в конце полугодия, итоговая в конце года. По окончании основного общего образования – основной государственный экзамен, среднего (полного) общего образования – сдача ЕГЭ. Также ведутся индивидуальные ко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сультации для углубленного прохождения материала по всем предметам. Основные пр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блемы обучающихся: это низкий уровень развития словесно-логического мышления и низкий уровень познавательной активности и мотивации учения. Учителями предметн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ками для повышения мотивации учащихся внедрены компоненты, ориентированные на индивидуальный уровень развития обучающихся. Для развития ключевых компетентн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стей обучающихся (личностных, социальных, познавательных и коммуникативных к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честв) используются разные формы и методы обучения. Педагоги учреждения отдают предпочтение развивающим методикам, учитывающим индивидуальные особенности учащихся, способствующим формированию устойчивых навыков самостоятельной раб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ты. Это: групповая технология обучения, разноуровневое обучение, педагогика сотрудн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чества, личностно-ориентированное обучение. В школе работает методическое объедин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ние учителей, тема на 2016-2017 учебный год: «Повышение качества индивидуального психолого-педагогического подхода, позволяющего учитывать способности учащихся в условиях очно-заочного обучения». Определены цели и задачи учебно-воспитательного процесса, разработан план деятельности по реализации программы. Ведется мониторинг качества реализации образовательной программы. Реализацией образовательной програ</w:t>
      </w:r>
      <w:r w:rsidRPr="00576D89">
        <w:rPr>
          <w:rFonts w:ascii="Times New Roman" w:hAnsi="Times New Roman" w:cs="Times New Roman"/>
        </w:rPr>
        <w:t>м</w:t>
      </w:r>
      <w:r w:rsidRPr="00576D89">
        <w:rPr>
          <w:rFonts w:ascii="Times New Roman" w:hAnsi="Times New Roman" w:cs="Times New Roman"/>
        </w:rPr>
        <w:t>мы управляет администрация учреждения.</w:t>
      </w:r>
    </w:p>
    <w:p w:rsidR="001F1D46" w:rsidRPr="00576D89" w:rsidRDefault="001F1D46" w:rsidP="00FD5215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bCs/>
          <w:color w:val="008000"/>
        </w:rPr>
      </w:pPr>
      <w:r w:rsidRPr="00576D89">
        <w:rPr>
          <w:rFonts w:ascii="Times New Roman" w:hAnsi="Times New Roman" w:cs="Times New Roman"/>
          <w:b/>
          <w:bCs/>
        </w:rPr>
        <w:t xml:space="preserve">Выводы и рекомендации по разделу </w:t>
      </w:r>
    </w:p>
    <w:p w:rsidR="001F1D46" w:rsidRPr="00576D89" w:rsidRDefault="00481CF3" w:rsidP="007D46D0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bCs/>
          <w:color w:val="auto"/>
        </w:rPr>
      </w:pPr>
      <w:r w:rsidRPr="00576D89">
        <w:rPr>
          <w:rFonts w:ascii="Times New Roman" w:hAnsi="Times New Roman" w:cs="Times New Roman"/>
          <w:bCs/>
          <w:color w:val="auto"/>
        </w:rPr>
        <w:lastRenderedPageBreak/>
        <w:t>Все нормативно-правовые документы соответствуют</w:t>
      </w:r>
      <w:r w:rsidR="001F1D46" w:rsidRPr="00576D89">
        <w:rPr>
          <w:rFonts w:ascii="Times New Roman" w:hAnsi="Times New Roman" w:cs="Times New Roman"/>
          <w:bCs/>
          <w:color w:val="auto"/>
        </w:rPr>
        <w:t xml:space="preserve"> требованиям законодательс</w:t>
      </w:r>
      <w:r w:rsidR="001F1D46" w:rsidRPr="00576D89">
        <w:rPr>
          <w:rFonts w:ascii="Times New Roman" w:hAnsi="Times New Roman" w:cs="Times New Roman"/>
          <w:bCs/>
          <w:color w:val="auto"/>
        </w:rPr>
        <w:t>т</w:t>
      </w:r>
      <w:r w:rsidR="001F1D46" w:rsidRPr="00576D89">
        <w:rPr>
          <w:rFonts w:ascii="Times New Roman" w:hAnsi="Times New Roman" w:cs="Times New Roman"/>
          <w:bCs/>
          <w:color w:val="auto"/>
        </w:rPr>
        <w:t>ва в сфере образования</w:t>
      </w:r>
      <w:r w:rsidRPr="00576D89">
        <w:rPr>
          <w:rFonts w:ascii="Times New Roman" w:hAnsi="Times New Roman" w:cs="Times New Roman"/>
          <w:bCs/>
          <w:color w:val="auto"/>
        </w:rPr>
        <w:t>.</w:t>
      </w:r>
    </w:p>
    <w:p w:rsidR="001F1D46" w:rsidRPr="00576D89" w:rsidRDefault="001F1D46" w:rsidP="007D46D0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bCs/>
          <w:color w:val="FF0000"/>
        </w:rPr>
      </w:pPr>
    </w:p>
    <w:p w:rsidR="001F1D46" w:rsidRPr="00576D89" w:rsidRDefault="001F1D46" w:rsidP="00565770">
      <w:pPr>
        <w:pStyle w:val="a8"/>
        <w:spacing w:line="360" w:lineRule="auto"/>
        <w:jc w:val="center"/>
        <w:rPr>
          <w:b/>
        </w:rPr>
      </w:pPr>
      <w:r w:rsidRPr="00576D89">
        <w:rPr>
          <w:b/>
        </w:rPr>
        <w:t>Раздел 2</w:t>
      </w:r>
      <w:r w:rsidR="00177161" w:rsidRPr="00576D89">
        <w:rPr>
          <w:b/>
        </w:rPr>
        <w:t xml:space="preserve">  </w:t>
      </w:r>
      <w:r w:rsidRPr="00576D89">
        <w:rPr>
          <w:b/>
        </w:rPr>
        <w:t xml:space="preserve"> Структура и система управления</w:t>
      </w:r>
    </w:p>
    <w:p w:rsidR="001F1D46" w:rsidRPr="00576D89" w:rsidRDefault="001F1D46" w:rsidP="00565770">
      <w:pPr>
        <w:pStyle w:val="a8"/>
        <w:spacing w:line="360" w:lineRule="auto"/>
        <w:jc w:val="center"/>
        <w:rPr>
          <w:b/>
        </w:rPr>
      </w:pPr>
    </w:p>
    <w:p w:rsidR="00481CF3" w:rsidRPr="00576D89" w:rsidRDefault="001F1D46" w:rsidP="00481CF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>2.1</w:t>
      </w:r>
      <w:r w:rsidR="00147592" w:rsidRPr="00576D89">
        <w:rPr>
          <w:rFonts w:ascii="Times New Roman" w:hAnsi="Times New Roman" w:cs="Times New Roman"/>
          <w:b/>
          <w:bCs/>
        </w:rPr>
        <w:t xml:space="preserve"> </w:t>
      </w:r>
      <w:r w:rsidRPr="00576D89">
        <w:rPr>
          <w:rFonts w:ascii="Times New Roman" w:hAnsi="Times New Roman" w:cs="Times New Roman"/>
          <w:b/>
          <w:bCs/>
        </w:rPr>
        <w:t xml:space="preserve"> </w:t>
      </w:r>
      <w:r w:rsidRPr="00576D89">
        <w:rPr>
          <w:rFonts w:ascii="Times New Roman" w:hAnsi="Times New Roman" w:cs="Times New Roman"/>
          <w:bCs/>
        </w:rPr>
        <w:t>Структура управления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управления. Школьный коллектив, объединяющий учащихся и работников школы, осущ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ский совет школы (состоящий из работников образовательного учреждения ), Общее со</w:t>
      </w:r>
      <w:r w:rsidRPr="00576D89">
        <w:rPr>
          <w:rFonts w:ascii="Times New Roman" w:hAnsi="Times New Roman" w:cs="Times New Roman"/>
        </w:rPr>
        <w:t>б</w:t>
      </w:r>
      <w:r w:rsidRPr="00576D89">
        <w:rPr>
          <w:rFonts w:ascii="Times New Roman" w:hAnsi="Times New Roman" w:cs="Times New Roman"/>
        </w:rPr>
        <w:t>рание трудового коллектива ,ученическое самоуправление. Из числа родителей и предст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вителей учреждения и организаций</w:t>
      </w:r>
      <w:r w:rsidR="003104C1"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>избирается Совет школы. В Уставе школы, в полож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ниях «Положение о Совете школы», «Положение о педагогическом совете школы» четко определены прерогативы, полномочия различных органов самоуправления школой, а та</w:t>
      </w:r>
      <w:r w:rsidRPr="00576D89">
        <w:rPr>
          <w:rFonts w:ascii="Times New Roman" w:hAnsi="Times New Roman" w:cs="Times New Roman"/>
        </w:rPr>
        <w:t>к</w:t>
      </w:r>
      <w:r w:rsidRPr="00576D89">
        <w:rPr>
          <w:rFonts w:ascii="Times New Roman" w:hAnsi="Times New Roman" w:cs="Times New Roman"/>
        </w:rPr>
        <w:t>же разграничены полномочия между различными формами самоуправления школой и а</w:t>
      </w:r>
      <w:r w:rsidRPr="00576D89">
        <w:rPr>
          <w:rFonts w:ascii="Times New Roman" w:hAnsi="Times New Roman" w:cs="Times New Roman"/>
        </w:rPr>
        <w:t>д</w:t>
      </w:r>
      <w:r w:rsidRPr="00576D89">
        <w:rPr>
          <w:rFonts w:ascii="Times New Roman" w:hAnsi="Times New Roman" w:cs="Times New Roman"/>
        </w:rPr>
        <w:t>министрацией школы. Администрация представлена руководителем школы - директором, осуществляющим непосредственное руководство учреждением. Данная структура упра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ления школой в полной мере отвечает принципам самоуправления и единоначалия и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блюдения, основных прав всех участников образовательного процесса. Администрация учреждения в лице директора и заместителей прошла соответствующую аттестацию по должности руководителей учреждения образования, курсовую подготовку и имеет нео</w:t>
      </w:r>
      <w:r w:rsidRPr="00576D89">
        <w:rPr>
          <w:rFonts w:ascii="Times New Roman" w:hAnsi="Times New Roman" w:cs="Times New Roman"/>
        </w:rPr>
        <w:t>б</w:t>
      </w:r>
      <w:r w:rsidRPr="00576D89">
        <w:rPr>
          <w:rFonts w:ascii="Times New Roman" w:hAnsi="Times New Roman" w:cs="Times New Roman"/>
        </w:rPr>
        <w:t>ходимые удостоверения по безопасности организации труда. Учебно-воспитательный процесс в школе,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ботников школы.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Коллегиальные органы управления: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1.     Педагогический совет  - </w:t>
      </w:r>
      <w:r w:rsidRPr="00576D89">
        <w:rPr>
          <w:rFonts w:ascii="Times New Roman" w:hAnsi="Times New Roman" w:cs="Times New Roman"/>
        </w:rPr>
        <w:t>высший орган самоуправления школы,</w:t>
      </w:r>
      <w:r w:rsidR="003104C1"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>решает в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просы, касающиеся качества знаний, умений и навыков учащихся, повышение квалифик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ции учителей, их научно – педагогического и методи</w:t>
      </w:r>
      <w:r w:rsidR="003104C1" w:rsidRPr="00576D89">
        <w:rPr>
          <w:rFonts w:ascii="Times New Roman" w:hAnsi="Times New Roman" w:cs="Times New Roman"/>
        </w:rPr>
        <w:t>ческого уровня. Проводит</w:t>
      </w:r>
      <w:r w:rsidRPr="00576D89">
        <w:rPr>
          <w:rFonts w:ascii="Times New Roman" w:hAnsi="Times New Roman" w:cs="Times New Roman"/>
        </w:rPr>
        <w:t>ся не реже 4-х раз в год. Рассматривает и принимает решения по предложениям методического сов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та, касающихся развития образования в школе.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2.     Совет школы </w:t>
      </w:r>
      <w:r w:rsidRPr="00576D89">
        <w:rPr>
          <w:rFonts w:ascii="Times New Roman" w:hAnsi="Times New Roman" w:cs="Times New Roman"/>
        </w:rPr>
        <w:t> из числа родителей и представителей учреждения и организ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ций, расположенных на территории</w:t>
      </w:r>
      <w:r w:rsidR="003104C1" w:rsidRPr="00576D89">
        <w:rPr>
          <w:rFonts w:ascii="Times New Roman" w:hAnsi="Times New Roman" w:cs="Times New Roman"/>
        </w:rPr>
        <w:t xml:space="preserve"> села</w:t>
      </w:r>
      <w:r w:rsidRPr="00576D89">
        <w:rPr>
          <w:rFonts w:ascii="Times New Roman" w:hAnsi="Times New Roman" w:cs="Times New Roman"/>
        </w:rPr>
        <w:t xml:space="preserve">. Совет школы действует на основании </w:t>
      </w:r>
      <w:r w:rsidR="003104C1"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>Полож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lastRenderedPageBreak/>
        <w:t>ния о нём и созывается не реже 2 раз в год. Совет призван содействовать Школе в орган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зации образовательного процесса, социальной защите обучающихся, обеспечении единых требований к обучающимся и воспитанникам, организации досуга, летнего отдыха и труда обучающихся. Из числа Совета школы избирается председатель.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3.     Методический Совет – </w:t>
      </w:r>
      <w:r w:rsidRPr="00576D89">
        <w:rPr>
          <w:rFonts w:ascii="Times New Roman" w:hAnsi="Times New Roman" w:cs="Times New Roman"/>
        </w:rPr>
        <w:t>постоянно действующий орган,  задачами которого являются: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·             Обеспечение условий для планомерной, организованной методической 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боты, анализа, коррекции и регулирования ее в течение всего учебного года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·             Создание эффективной системы методической работы, призванной обесп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чить постоянный профессиональный и интеллектуальный рост педагогов и повышение качества образования. В состав МС входят: за</w:t>
      </w:r>
      <w:r w:rsidR="003104C1" w:rsidRPr="00576D89">
        <w:rPr>
          <w:rFonts w:ascii="Times New Roman" w:hAnsi="Times New Roman" w:cs="Times New Roman"/>
        </w:rPr>
        <w:t>меститель директора по  УВР,</w:t>
      </w:r>
      <w:r w:rsidRPr="00576D89">
        <w:rPr>
          <w:rFonts w:ascii="Times New Roman" w:hAnsi="Times New Roman" w:cs="Times New Roman"/>
        </w:rPr>
        <w:t>  руководители МО учителей ест</w:t>
      </w:r>
      <w:r w:rsidR="003104C1" w:rsidRPr="00576D89">
        <w:rPr>
          <w:rFonts w:ascii="Times New Roman" w:hAnsi="Times New Roman" w:cs="Times New Roman"/>
        </w:rPr>
        <w:t xml:space="preserve">ественно-математического цикла и </w:t>
      </w:r>
      <w:r w:rsidRPr="00576D89">
        <w:rPr>
          <w:rFonts w:ascii="Times New Roman" w:hAnsi="Times New Roman" w:cs="Times New Roman"/>
        </w:rPr>
        <w:t>гуманитарного цикла.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4.     Общее собрание трудового коллектива</w:t>
      </w:r>
      <w:r w:rsidRPr="00576D89">
        <w:rPr>
          <w:rFonts w:ascii="Times New Roman" w:hAnsi="Times New Roman" w:cs="Times New Roman"/>
        </w:rPr>
        <w:t> </w:t>
      </w:r>
      <w:r w:rsidRPr="00576D89">
        <w:rPr>
          <w:rFonts w:ascii="Times New Roman" w:hAnsi="Times New Roman" w:cs="Times New Roman"/>
          <w:b/>
          <w:bCs/>
        </w:rPr>
        <w:t>–</w:t>
      </w:r>
      <w:r w:rsidRPr="00576D89">
        <w:rPr>
          <w:rFonts w:ascii="Times New Roman" w:hAnsi="Times New Roman" w:cs="Times New Roman"/>
        </w:rPr>
        <w:t>регулирует трудовые, социально-экономические и профессиональные отношения между руководителем и работниками.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5.     Ученический Совет –</w:t>
      </w:r>
      <w:r w:rsidRPr="00576D89">
        <w:rPr>
          <w:rFonts w:ascii="Times New Roman" w:hAnsi="Times New Roman" w:cs="Times New Roman"/>
        </w:rPr>
        <w:t> осуществляет деятельность по всем направлениям во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учебно-воспитательного процесса.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6.     Родительский Комитет –</w:t>
      </w:r>
      <w:r w:rsidRPr="00576D89">
        <w:rPr>
          <w:rFonts w:ascii="Times New Roman" w:hAnsi="Times New Roman" w:cs="Times New Roman"/>
        </w:rPr>
        <w:t> оказывает помощь школе в учебно-воспитательной работе, пропаганде педагогических знаний среди родителей, осуществляет связь и вза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модействие между учителями и родителями, школой и семьей.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Управленческая система ОУ представлена следующим образом: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Распределение административных обязанностей в педагогическом коллект</w:t>
      </w:r>
      <w:r w:rsidRPr="00576D89">
        <w:rPr>
          <w:rFonts w:ascii="Times New Roman" w:hAnsi="Times New Roman" w:cs="Times New Roman"/>
          <w:b/>
          <w:bCs/>
        </w:rPr>
        <w:t>и</w:t>
      </w:r>
      <w:r w:rsidRPr="00576D89">
        <w:rPr>
          <w:rFonts w:ascii="Times New Roman" w:hAnsi="Times New Roman" w:cs="Times New Roman"/>
          <w:b/>
          <w:bCs/>
        </w:rPr>
        <w:t>ве.</w:t>
      </w:r>
    </w:p>
    <w:p w:rsidR="003104C1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Директор осуществляет общее руководство всеми направлениями деятельности школы в соответствии с ее Уставом и законодательством РФ. Определяет структуру управления школой, должностные обязанности работников. Координирует деятельность всех подчиненных структур и их руководи</w:t>
      </w:r>
      <w:r w:rsidR="003104C1" w:rsidRPr="00576D89">
        <w:rPr>
          <w:rFonts w:ascii="Times New Roman" w:hAnsi="Times New Roman" w:cs="Times New Roman"/>
        </w:rPr>
        <w:t>телей: Зам. директора</w:t>
      </w:r>
      <w:r w:rsidRPr="00576D89">
        <w:rPr>
          <w:rFonts w:ascii="Times New Roman" w:hAnsi="Times New Roman" w:cs="Times New Roman"/>
        </w:rPr>
        <w:t>, социальную защиту учащихся и охрану детства, п</w:t>
      </w:r>
      <w:r w:rsidR="003104C1" w:rsidRPr="00576D89">
        <w:rPr>
          <w:rFonts w:ascii="Times New Roman" w:hAnsi="Times New Roman" w:cs="Times New Roman"/>
        </w:rPr>
        <w:t>едагог-организатор</w:t>
      </w:r>
      <w:r w:rsidRPr="00576D89">
        <w:rPr>
          <w:rFonts w:ascii="Times New Roman" w:hAnsi="Times New Roman" w:cs="Times New Roman"/>
        </w:rPr>
        <w:t>, зав. библиотекой. Директор школы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</w:r>
      <w:r w:rsidRPr="00576D89">
        <w:rPr>
          <w:rFonts w:ascii="Times New Roman" w:hAnsi="Times New Roman" w:cs="Times New Roman"/>
        </w:rPr>
        <w:br/>
      </w:r>
    </w:p>
    <w:p w:rsidR="003104C1" w:rsidRPr="00576D89" w:rsidRDefault="003104C1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Формы координации деятельности аппарата управления ОУ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·       Педагогический совет (анализ работы, диагностика, корректировка результ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тов, решение, выполнение решений)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·       Совещание при директоре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·        ·       Планы работы (годовой, на четверть, на неделю всех подструктур, ВШК)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·       Приказы и распоряжения ОУ.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Организационная структура управления  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  Организация управленческой деятельности в школе осуществляется на основе 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мократизации процессов управления, сочетания управления и самоуправления, исходя из задач, поставленных перед администрацией и коллективом школы. Организационная структура управляющей системы школы состоит из четырех уровней управления.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  <w:b/>
          <w:bCs/>
          <w:u w:val="single"/>
        </w:rPr>
        <w:t>Первый уровень</w:t>
      </w:r>
      <w:r w:rsidRPr="00576D89">
        <w:rPr>
          <w:rFonts w:ascii="Times New Roman" w:hAnsi="Times New Roman" w:cs="Times New Roman"/>
        </w:rPr>
        <w:t>: </w:t>
      </w:r>
      <w:r w:rsidRPr="00576D89">
        <w:rPr>
          <w:rFonts w:ascii="Times New Roman" w:hAnsi="Times New Roman" w:cs="Times New Roman"/>
        </w:rPr>
        <w:br/>
        <w:t>Директор как главное административное лицо, осуществляющее непосредственное рук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ные органы управления: </w:t>
      </w:r>
    </w:p>
    <w:p w:rsidR="00481CF3" w:rsidRPr="00576D89" w:rsidRDefault="00481CF3" w:rsidP="00DB26A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Совет школы - коллегиальный орган управления муниципального общеобразов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тельного учреждения </w:t>
      </w:r>
      <w:r w:rsidR="003104C1" w:rsidRPr="00576D89">
        <w:rPr>
          <w:rFonts w:ascii="Times New Roman" w:hAnsi="Times New Roman" w:cs="Times New Roman"/>
        </w:rPr>
        <w:t>МКОУ «Центр образования</w:t>
      </w:r>
      <w:r w:rsidRPr="00576D89">
        <w:rPr>
          <w:rFonts w:ascii="Times New Roman" w:hAnsi="Times New Roman" w:cs="Times New Roman"/>
        </w:rPr>
        <w:t>» и представителей общественн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сти, осуществляющий общее руководство школой. Занимается определением о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новных направлений развития общеобразовательного учреждения. Управляющий совет содействует в реализации и защите прав и законных интересов участников образовательного процесса. Совет способствует созданию оптимальных условий для осуществления учебно-воспитательного процесса. </w:t>
      </w:r>
      <w:r w:rsidR="003104C1" w:rsidRPr="00576D89">
        <w:rPr>
          <w:rFonts w:ascii="Times New Roman" w:hAnsi="Times New Roman" w:cs="Times New Roman"/>
        </w:rPr>
        <w:br/>
      </w:r>
    </w:p>
    <w:p w:rsidR="00481CF3" w:rsidRPr="00576D89" w:rsidRDefault="00481CF3" w:rsidP="00DB26A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Педагогический совет – высший орган педагогического самоуправления, членами которого являются все учителя и воспитатели школы, а председателем – директор. На своих заседаниях педсовет рассматривает сложные педагогические и методич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ские вопросы, проблемы организации учебно-воспитательного процесса, определ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ет порядок промежуточной и итоговой аттестации учащихся;</w:t>
      </w:r>
    </w:p>
    <w:p w:rsidR="00481CF3" w:rsidRPr="00576D89" w:rsidRDefault="00481CF3" w:rsidP="00DB26A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Общее собрание трудового коллектива 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ключения коллективного договора его последующее утверждение и т.п. </w:t>
      </w:r>
      <w:r w:rsidRPr="00576D89">
        <w:rPr>
          <w:rFonts w:ascii="Times New Roman" w:hAnsi="Times New Roman" w:cs="Times New Roman"/>
        </w:rPr>
        <w:br/>
        <w:t>Общее собрание (конференция) обучающихся – высший орган ученического сам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управления. Исполнительным органом ученического самоуправления является Ученический Совет, который оказывает содействие администрации школы, педаг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гическому коллективу по включению каждого обучающегося в реализацию поста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ленной цели и подготовке их к преодолению жизненных трудностей, являясь ин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циатором коллективно творческих дел.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  <w:u w:val="single"/>
        </w:rPr>
        <w:lastRenderedPageBreak/>
        <w:t>Второй уровень </w:t>
      </w:r>
      <w:r w:rsidR="003104C1" w:rsidRPr="00576D89">
        <w:rPr>
          <w:rFonts w:ascii="Times New Roman" w:hAnsi="Times New Roman" w:cs="Times New Roman"/>
        </w:rPr>
        <w:t>– заместитель</w:t>
      </w:r>
      <w:r w:rsidRPr="00576D89">
        <w:rPr>
          <w:rFonts w:ascii="Times New Roman" w:hAnsi="Times New Roman" w:cs="Times New Roman"/>
        </w:rPr>
        <w:t xml:space="preserve"> директора школы по УВР, </w:t>
      </w:r>
      <w:r w:rsidR="003104C1" w:rsidRPr="00576D89">
        <w:rPr>
          <w:rFonts w:ascii="Times New Roman" w:hAnsi="Times New Roman" w:cs="Times New Roman"/>
        </w:rPr>
        <w:t>педагог</w:t>
      </w:r>
      <w:r w:rsidRPr="00576D89">
        <w:rPr>
          <w:rFonts w:ascii="Times New Roman" w:hAnsi="Times New Roman" w:cs="Times New Roman"/>
        </w:rPr>
        <w:t xml:space="preserve">-организаторы, социальный педагог, </w:t>
      </w:r>
      <w:r w:rsidR="003104C1" w:rsidRPr="00576D89">
        <w:rPr>
          <w:rFonts w:ascii="Times New Roman" w:hAnsi="Times New Roman" w:cs="Times New Roman"/>
        </w:rPr>
        <w:t>педагог-психолог</w:t>
      </w:r>
      <w:r w:rsidRPr="00576D89">
        <w:rPr>
          <w:rFonts w:ascii="Times New Roman" w:hAnsi="Times New Roman" w:cs="Times New Roman"/>
        </w:rPr>
        <w:t xml:space="preserve"> и органы, входящие в сферу влияния каждого из членов организации: методический совет, аттестационная комиссия, совет по профила</w:t>
      </w:r>
      <w:r w:rsidRPr="00576D89">
        <w:rPr>
          <w:rFonts w:ascii="Times New Roman" w:hAnsi="Times New Roman" w:cs="Times New Roman"/>
        </w:rPr>
        <w:t>к</w:t>
      </w:r>
      <w:r w:rsidRPr="00576D89">
        <w:rPr>
          <w:rFonts w:ascii="Times New Roman" w:hAnsi="Times New Roman" w:cs="Times New Roman"/>
        </w:rPr>
        <w:t>тике правонару</w:t>
      </w:r>
      <w:r w:rsidR="003104C1" w:rsidRPr="00576D89">
        <w:rPr>
          <w:rFonts w:ascii="Times New Roman" w:hAnsi="Times New Roman" w:cs="Times New Roman"/>
        </w:rPr>
        <w:t xml:space="preserve">шений. </w:t>
      </w:r>
      <w:r w:rsidRPr="00576D89">
        <w:rPr>
          <w:rFonts w:ascii="Times New Roman" w:hAnsi="Times New Roman" w:cs="Times New Roman"/>
        </w:rPr>
        <w:t>Через этих членов школьной администрации директор осуществл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ет опосредованное руководство школьной системой.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  <w:b/>
          <w:bCs/>
          <w:u w:val="single"/>
        </w:rPr>
        <w:t>Третий уровень </w:t>
      </w:r>
      <w:r w:rsidRPr="00576D89">
        <w:rPr>
          <w:rFonts w:ascii="Times New Roman" w:hAnsi="Times New Roman" w:cs="Times New Roman"/>
        </w:rPr>
        <w:t>– классные руководители, руководители школьных методических объ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динений 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управления, а также с родителями, а с другой стороны, осуществляют контроль и сам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контроль изменений в учебно-воспитательном процессе и формируют, и развивают дел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вые качества учащихся. Руководство на этом уровне часто совпадает с лидерством, вли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ние которого шире по значению и богаче по содержанию, чем обычное управленческое влияние.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  <w:b/>
          <w:bCs/>
          <w:u w:val="single"/>
        </w:rPr>
        <w:t>Четвертый уровень </w:t>
      </w:r>
      <w:r w:rsidRPr="00576D89">
        <w:rPr>
          <w:rFonts w:ascii="Times New Roman" w:hAnsi="Times New Roman" w:cs="Times New Roman"/>
        </w:rPr>
        <w:t>– учащиеся, органы ученического самоуправления в классах, члены кружков. Участие учащихся в управляющей системе школы и класса обеспечивает фо</w:t>
      </w:r>
      <w:r w:rsidRPr="00576D89">
        <w:rPr>
          <w:rFonts w:ascii="Times New Roman" w:hAnsi="Times New Roman" w:cs="Times New Roman"/>
        </w:rPr>
        <w:t>р</w:t>
      </w:r>
      <w:r w:rsidRPr="00576D89">
        <w:rPr>
          <w:rFonts w:ascii="Times New Roman" w:hAnsi="Times New Roman" w:cs="Times New Roman"/>
        </w:rPr>
        <w:t>мирование и развитие организаторских способностей и деловых качеств личности.</w:t>
      </w:r>
    </w:p>
    <w:p w:rsidR="003104C1" w:rsidRPr="00576D89" w:rsidRDefault="00481CF3" w:rsidP="003104C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br/>
        <w:t>   Функциональные обязанности каждого члена администрации четко определены, что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могает им проявлять самостоятельность при принятии управленческих решений, повыш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ет ответственность за свою деятельность. </w:t>
      </w:r>
      <w:r w:rsidRPr="00576D89">
        <w:rPr>
          <w:rFonts w:ascii="Times New Roman" w:hAnsi="Times New Roman" w:cs="Times New Roman"/>
        </w:rPr>
        <w:br/>
        <w:t>   Есть все основания утверждать, что в школе сложилась управленческая команда с д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</w:t>
      </w:r>
      <w:r w:rsidRPr="00576D89">
        <w:rPr>
          <w:rFonts w:ascii="Times New Roman" w:hAnsi="Times New Roman" w:cs="Times New Roman"/>
        </w:rPr>
        <w:t>з</w:t>
      </w:r>
      <w:r w:rsidRPr="00576D89">
        <w:rPr>
          <w:rFonts w:ascii="Times New Roman" w:hAnsi="Times New Roman" w:cs="Times New Roman"/>
        </w:rPr>
        <w:t>вития школы.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  <w:b/>
          <w:bCs/>
        </w:rPr>
        <w:t>   С целью осуществления связей в структуре управляющей системы: педагогич</w:t>
      </w:r>
      <w:r w:rsidRPr="00576D89">
        <w:rPr>
          <w:rFonts w:ascii="Times New Roman" w:hAnsi="Times New Roman" w:cs="Times New Roman"/>
          <w:b/>
          <w:bCs/>
        </w:rPr>
        <w:t>е</w:t>
      </w:r>
      <w:r w:rsidRPr="00576D89">
        <w:rPr>
          <w:rFonts w:ascii="Times New Roman" w:hAnsi="Times New Roman" w:cs="Times New Roman"/>
          <w:b/>
          <w:bCs/>
        </w:rPr>
        <w:t>ский совет (первый уровень) рассматривает наиболее актуальные проблемы, мет</w:t>
      </w:r>
      <w:r w:rsidRPr="00576D89">
        <w:rPr>
          <w:rFonts w:ascii="Times New Roman" w:hAnsi="Times New Roman" w:cs="Times New Roman"/>
          <w:b/>
          <w:bCs/>
        </w:rPr>
        <w:t>о</w:t>
      </w:r>
      <w:r w:rsidRPr="00576D89">
        <w:rPr>
          <w:rFonts w:ascii="Times New Roman" w:hAnsi="Times New Roman" w:cs="Times New Roman"/>
          <w:b/>
          <w:bCs/>
        </w:rPr>
        <w:t>дический совет (второй уровень) рассматривает реализацию и выбор средств для решения выявленных проблем, а методические объединения (третий уровень) – ко</w:t>
      </w:r>
      <w:r w:rsidRPr="00576D89">
        <w:rPr>
          <w:rFonts w:ascii="Times New Roman" w:hAnsi="Times New Roman" w:cs="Times New Roman"/>
          <w:b/>
          <w:bCs/>
        </w:rPr>
        <w:t>н</w:t>
      </w:r>
      <w:r w:rsidRPr="00576D89">
        <w:rPr>
          <w:rFonts w:ascii="Times New Roman" w:hAnsi="Times New Roman" w:cs="Times New Roman"/>
          <w:b/>
          <w:bCs/>
        </w:rPr>
        <w:t>кретизируют решение этих проблем в преподавании учебных предметов. </w:t>
      </w:r>
    </w:p>
    <w:p w:rsidR="00481CF3" w:rsidRPr="00576D89" w:rsidRDefault="00481CF3" w:rsidP="003104C1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br/>
        <w:t>В основе принятия управленческих решений лежат результаты </w:t>
      </w:r>
      <w:r w:rsidRPr="00576D89">
        <w:rPr>
          <w:rFonts w:ascii="Times New Roman" w:hAnsi="Times New Roman" w:cs="Times New Roman"/>
          <w:b/>
          <w:bCs/>
        </w:rPr>
        <w:t>внутришкольного ко</w:t>
      </w:r>
      <w:r w:rsidRPr="00576D89">
        <w:rPr>
          <w:rFonts w:ascii="Times New Roman" w:hAnsi="Times New Roman" w:cs="Times New Roman"/>
          <w:b/>
          <w:bCs/>
        </w:rPr>
        <w:t>н</w:t>
      </w:r>
      <w:r w:rsidRPr="00576D89">
        <w:rPr>
          <w:rFonts w:ascii="Times New Roman" w:hAnsi="Times New Roman" w:cs="Times New Roman"/>
          <w:b/>
          <w:bCs/>
        </w:rPr>
        <w:t>троля</w:t>
      </w:r>
      <w:r w:rsidRPr="00576D89">
        <w:rPr>
          <w:rFonts w:ascii="Times New Roman" w:hAnsi="Times New Roman" w:cs="Times New Roman"/>
        </w:rPr>
        <w:t>, в системе которого выделяются два направления: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</w:rPr>
        <w:lastRenderedPageBreak/>
        <w:br/>
      </w:r>
      <w:r w:rsidRPr="00576D89">
        <w:rPr>
          <w:rFonts w:ascii="Times New Roman" w:hAnsi="Times New Roman" w:cs="Times New Roman"/>
          <w:b/>
          <w:bCs/>
        </w:rPr>
        <w:t>1. Учебно-воспитательный процесс:</w:t>
      </w:r>
      <w:r w:rsidRPr="00576D89">
        <w:rPr>
          <w:rFonts w:ascii="Times New Roman" w:hAnsi="Times New Roman" w:cs="Times New Roman"/>
        </w:rPr>
        <w:t> </w:t>
      </w:r>
      <w:r w:rsidRPr="00576D89">
        <w:rPr>
          <w:rFonts w:ascii="Times New Roman" w:hAnsi="Times New Roman" w:cs="Times New Roman"/>
        </w:rPr>
        <w:br/>
        <w:t>* контроль за выполнением программы всеобуча </w:t>
      </w:r>
      <w:r w:rsidRPr="00576D89">
        <w:rPr>
          <w:rFonts w:ascii="Times New Roman" w:hAnsi="Times New Roman" w:cs="Times New Roman"/>
        </w:rPr>
        <w:br/>
        <w:t>* контроль за состояние преподавания учебных дисциплин, выполнением учебных пр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грамм и достижения государственного стандарта</w:t>
      </w:r>
      <w:r w:rsidR="003104C1"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>образования; </w:t>
      </w:r>
      <w:r w:rsidRPr="00576D89">
        <w:rPr>
          <w:rFonts w:ascii="Times New Roman" w:hAnsi="Times New Roman" w:cs="Times New Roman"/>
        </w:rPr>
        <w:br/>
        <w:t>* контроль за реализацией права учащихся на получение образования; </w:t>
      </w:r>
      <w:r w:rsidRPr="00576D89">
        <w:rPr>
          <w:rFonts w:ascii="Times New Roman" w:hAnsi="Times New Roman" w:cs="Times New Roman"/>
        </w:rPr>
        <w:br/>
        <w:t>* контроль за состоянием трудового воспитания и профориентации учащихся; </w:t>
      </w:r>
      <w:r w:rsidRPr="00576D89">
        <w:rPr>
          <w:rFonts w:ascii="Times New Roman" w:hAnsi="Times New Roman" w:cs="Times New Roman"/>
        </w:rPr>
        <w:br/>
        <w:t>* контроль за качество знаний, умений и навыков учащихся; </w:t>
      </w:r>
      <w:r w:rsidRPr="00576D89">
        <w:rPr>
          <w:rFonts w:ascii="Times New Roman" w:hAnsi="Times New Roman" w:cs="Times New Roman"/>
        </w:rPr>
        <w:br/>
        <w:t>* контроль за внеклассной работой по предметам; </w:t>
      </w:r>
      <w:r w:rsidRPr="00576D89">
        <w:rPr>
          <w:rFonts w:ascii="Times New Roman" w:hAnsi="Times New Roman" w:cs="Times New Roman"/>
        </w:rPr>
        <w:br/>
        <w:t>* контроль за обеспечением условий сохранения и развития здоровья учащихся в образ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вательном процессе.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  <w:b/>
          <w:bCs/>
        </w:rPr>
        <w:t>2. Педагогические кадры:</w:t>
      </w:r>
      <w:r w:rsidRPr="00576D89">
        <w:rPr>
          <w:rFonts w:ascii="Times New Roman" w:hAnsi="Times New Roman" w:cs="Times New Roman"/>
        </w:rPr>
        <w:t> </w:t>
      </w:r>
      <w:r w:rsidRPr="00576D89">
        <w:rPr>
          <w:rFonts w:ascii="Times New Roman" w:hAnsi="Times New Roman" w:cs="Times New Roman"/>
        </w:rPr>
        <w:br/>
        <w:t>* контроль за выполнением решений и нормативных документов вышестоящих органов; </w:t>
      </w:r>
      <w:r w:rsidRPr="00576D89">
        <w:rPr>
          <w:rFonts w:ascii="Times New Roman" w:hAnsi="Times New Roman" w:cs="Times New Roman"/>
        </w:rPr>
        <w:br/>
        <w:t>* контроль за работой методических объединений; </w:t>
      </w:r>
      <w:r w:rsidRPr="00576D89">
        <w:rPr>
          <w:rFonts w:ascii="Times New Roman" w:hAnsi="Times New Roman" w:cs="Times New Roman"/>
        </w:rPr>
        <w:br/>
        <w:t>* контроль за выполнением решений педагогических и методических объединений; </w:t>
      </w:r>
      <w:r w:rsidRPr="00576D89">
        <w:rPr>
          <w:rFonts w:ascii="Times New Roman" w:hAnsi="Times New Roman" w:cs="Times New Roman"/>
        </w:rPr>
        <w:br/>
        <w:t>* контроль за самообразованием учителей; </w:t>
      </w:r>
      <w:r w:rsidRPr="00576D89">
        <w:rPr>
          <w:rFonts w:ascii="Times New Roman" w:hAnsi="Times New Roman" w:cs="Times New Roman"/>
        </w:rPr>
        <w:br/>
        <w:t>* контроль за состоянием методической работы; </w:t>
      </w:r>
      <w:r w:rsidRPr="00576D89">
        <w:rPr>
          <w:rFonts w:ascii="Times New Roman" w:hAnsi="Times New Roman" w:cs="Times New Roman"/>
        </w:rPr>
        <w:br/>
        <w:t>* контроль за повышением квалификации учителей . </w:t>
      </w:r>
      <w:r w:rsidRPr="00576D89">
        <w:rPr>
          <w:rFonts w:ascii="Times New Roman" w:hAnsi="Times New Roman" w:cs="Times New Roman"/>
        </w:rPr>
        <w:br/>
      </w:r>
      <w:r w:rsidRPr="00576D89">
        <w:rPr>
          <w:rFonts w:ascii="Times New Roman" w:hAnsi="Times New Roman" w:cs="Times New Roman"/>
        </w:rPr>
        <w:br/>
        <w:t>Управление педагогической системой, как и управление любой социальной системой есть, прежде всего, процесс переработки информации, состоящий из трех основных этапов: сбор информации, ее переработка и выдача управленческого решени</w:t>
      </w:r>
      <w:r w:rsidR="003104C1" w:rsidRPr="00576D89">
        <w:rPr>
          <w:rFonts w:ascii="Times New Roman" w:hAnsi="Times New Roman" w:cs="Times New Roman"/>
        </w:rPr>
        <w:t xml:space="preserve">я. </w:t>
      </w:r>
    </w:p>
    <w:p w:rsidR="008F6CD7" w:rsidRPr="00576D89" w:rsidRDefault="001F1D46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b/>
          <w:color w:val="auto"/>
        </w:rPr>
        <w:t>2.2</w:t>
      </w:r>
      <w:r w:rsidR="00147592" w:rsidRPr="00576D89">
        <w:rPr>
          <w:rFonts w:ascii="Times New Roman" w:hAnsi="Times New Roman" w:cs="Times New Roman"/>
          <w:b/>
          <w:color w:val="auto"/>
        </w:rPr>
        <w:t xml:space="preserve"> </w:t>
      </w:r>
      <w:r w:rsidRPr="00576D89">
        <w:rPr>
          <w:rFonts w:ascii="Times New Roman" w:hAnsi="Times New Roman" w:cs="Times New Roman"/>
          <w:b/>
          <w:color w:val="auto"/>
        </w:rPr>
        <w:t xml:space="preserve"> </w:t>
      </w:r>
      <w:r w:rsidR="008F6CD7" w:rsidRPr="00576D89">
        <w:rPr>
          <w:rFonts w:ascii="Times New Roman" w:hAnsi="Times New Roman" w:cs="Times New Roman"/>
          <w:color w:val="auto"/>
        </w:rPr>
        <w:t>Оценка</w:t>
      </w:r>
      <w:r w:rsidR="00EE007C" w:rsidRPr="00576D89">
        <w:rPr>
          <w:rFonts w:ascii="Times New Roman" w:hAnsi="Times New Roman" w:cs="Times New Roman"/>
          <w:color w:val="auto"/>
        </w:rPr>
        <w:t xml:space="preserve"> системы управления ОУ</w:t>
      </w:r>
      <w:r w:rsidRPr="00576D89">
        <w:rPr>
          <w:rFonts w:ascii="Times New Roman" w:hAnsi="Times New Roman" w:cs="Times New Roman"/>
          <w:color w:val="auto"/>
        </w:rPr>
        <w:t>:</w:t>
      </w:r>
      <w:r w:rsidR="008F6CD7" w:rsidRPr="00576D89">
        <w:rPr>
          <w:rFonts w:ascii="Times New Roman" w:hAnsi="Times New Roman" w:cs="Times New Roman"/>
          <w:b/>
          <w:color w:val="auto"/>
        </w:rPr>
        <w:br/>
      </w:r>
      <w:r w:rsidR="008F6CD7" w:rsidRPr="00576D89">
        <w:rPr>
          <w:rFonts w:ascii="Times New Roman" w:hAnsi="Times New Roman" w:cs="Times New Roman"/>
          <w:color w:val="auto"/>
        </w:rPr>
        <w:t>Система управления - это совокупность действий, необходимых для</w:t>
      </w:r>
      <w:r w:rsidR="008F6CD7" w:rsidRPr="00576D89">
        <w:rPr>
          <w:rFonts w:ascii="Times New Roman" w:hAnsi="Times New Roman" w:cs="Times New Roman"/>
          <w:b/>
          <w:color w:val="auto"/>
        </w:rPr>
        <w:t xml:space="preserve"> </w:t>
      </w:r>
      <w:r w:rsidR="008F6CD7" w:rsidRPr="00576D89">
        <w:rPr>
          <w:rFonts w:ascii="Times New Roman" w:hAnsi="Times New Roman" w:cs="Times New Roman"/>
          <w:color w:val="auto"/>
        </w:rPr>
        <w:t>осуществления во</w:t>
      </w:r>
      <w:r w:rsidR="008F6CD7" w:rsidRPr="00576D89">
        <w:rPr>
          <w:rFonts w:ascii="Times New Roman" w:hAnsi="Times New Roman" w:cs="Times New Roman"/>
          <w:color w:val="auto"/>
        </w:rPr>
        <w:t>з</w:t>
      </w:r>
      <w:r w:rsidR="008F6CD7" w:rsidRPr="00576D89">
        <w:rPr>
          <w:rFonts w:ascii="Times New Roman" w:hAnsi="Times New Roman" w:cs="Times New Roman"/>
          <w:color w:val="auto"/>
        </w:rPr>
        <w:t>действия на объект управления и обеспечивающих его движение в направлении цели. А цель любой школы обеспечить психолого-педагогические, организационно-педагогические, социально-педагогические и правовые гарантии на полноценное образ</w:t>
      </w:r>
      <w:r w:rsidR="008F6CD7" w:rsidRPr="00576D89">
        <w:rPr>
          <w:rFonts w:ascii="Times New Roman" w:hAnsi="Times New Roman" w:cs="Times New Roman"/>
          <w:color w:val="auto"/>
        </w:rPr>
        <w:t>о</w:t>
      </w:r>
      <w:r w:rsidR="008F6CD7" w:rsidRPr="00576D89">
        <w:rPr>
          <w:rFonts w:ascii="Times New Roman" w:hAnsi="Times New Roman" w:cs="Times New Roman"/>
          <w:color w:val="auto"/>
        </w:rPr>
        <w:t>вание.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Управление школой осуществляется на основе закона РФ "Об образовании", Уст</w:t>
      </w:r>
      <w:r w:rsidRPr="00576D89">
        <w:rPr>
          <w:rFonts w:ascii="Times New Roman" w:hAnsi="Times New Roman" w:cs="Times New Roman"/>
          <w:color w:val="auto"/>
        </w:rPr>
        <w:t>а</w:t>
      </w:r>
      <w:r w:rsidRPr="00576D89">
        <w:rPr>
          <w:rFonts w:ascii="Times New Roman" w:hAnsi="Times New Roman" w:cs="Times New Roman"/>
          <w:color w:val="auto"/>
        </w:rPr>
        <w:t>ва школы и локальных актов. Цель управления школой заключается в формировании д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мократического учреждения, воспитывающего всесторонне развитую, социально адапт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рованную личность. Образование, как и любой процесс в социально-экономической си</w:t>
      </w:r>
      <w:r w:rsidRPr="00576D89">
        <w:rPr>
          <w:rFonts w:ascii="Times New Roman" w:hAnsi="Times New Roman" w:cs="Times New Roman"/>
          <w:color w:val="auto"/>
        </w:rPr>
        <w:t>с</w:t>
      </w:r>
      <w:r w:rsidRPr="00576D89">
        <w:rPr>
          <w:rFonts w:ascii="Times New Roman" w:hAnsi="Times New Roman" w:cs="Times New Roman"/>
          <w:color w:val="auto"/>
        </w:rPr>
        <w:t>теме, не может и не должен формироваться стихийно. Это управляемый процесс, и от э</w:t>
      </w:r>
      <w:r w:rsidRPr="00576D89">
        <w:rPr>
          <w:rFonts w:ascii="Times New Roman" w:hAnsi="Times New Roman" w:cs="Times New Roman"/>
          <w:color w:val="auto"/>
        </w:rPr>
        <w:t>ф</w:t>
      </w:r>
      <w:r w:rsidRPr="00576D89">
        <w:rPr>
          <w:rFonts w:ascii="Times New Roman" w:hAnsi="Times New Roman" w:cs="Times New Roman"/>
          <w:color w:val="auto"/>
        </w:rPr>
        <w:t>фективности управления зависит и качество обучения, и жизнеспособность школы, и ее конкурентноспособность.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lastRenderedPageBreak/>
        <w:t>Управление школой невозможно осуществлять на сугубо административной осн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ве. Оно требует широкого участия всех участников образовательного процесса. А для эт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го необходимо, чтобы были понятны цели этого управления и позитивный результат для каждого участника процесса функционирования образовательной организации.</w:t>
      </w:r>
    </w:p>
    <w:p w:rsidR="008F6CD7" w:rsidRPr="00901E83" w:rsidRDefault="008F6CD7" w:rsidP="00901E8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Управление в нашей школе осуществляется на основе сотрудничества педагогич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ского, ученическ</w:t>
      </w:r>
      <w:r w:rsidR="00901E83">
        <w:rPr>
          <w:rFonts w:ascii="Times New Roman" w:hAnsi="Times New Roman" w:cs="Times New Roman"/>
          <w:color w:val="auto"/>
        </w:rPr>
        <w:t>ого и родительского коллективов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Управляющая система МКОУ «Центр образования» представлена персональными (директор, заместители директора, учителя, классные руководители) и коллегиальными органами управления (Управляющий совет, Педагогический совет, Методический совет).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В начале учебного года формируется управленческий аппарат, распределяются функциональные обязанности. 01.09.2017 г. издан приказ № 01-09\5 о разграничении функциональных обязанностей и координации действий между членами администрации. Заместитель директора не имеет учебную нагрузку, что позволяет ей в полном объеме осуществлять руководство и контроль состоянием преподавания, уровнем и качеством знаний учащихся.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С 13.09.2013 года директором МКОУ «Центр образования» является Матвеева А</w:t>
      </w:r>
      <w:r w:rsidRPr="00576D89">
        <w:rPr>
          <w:rFonts w:ascii="Times New Roman" w:hAnsi="Times New Roman" w:cs="Times New Roman"/>
          <w:color w:val="auto"/>
        </w:rPr>
        <w:t>г</w:t>
      </w:r>
      <w:r w:rsidRPr="00576D89">
        <w:rPr>
          <w:rFonts w:ascii="Times New Roman" w:hAnsi="Times New Roman" w:cs="Times New Roman"/>
          <w:color w:val="auto"/>
        </w:rPr>
        <w:t>рафена Афанасьевна.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В процессе управления директор осуществляет ряд конкретных функций: орган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зация и планирование деятельности коллектива и своей собственной работы; распредел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ние заданий и инструктаж подчиненных, контроль за ними; подготовка и чтение отчетов; проверка и оценка результатов работы; ознакомление со всеми новинками в области обр</w:t>
      </w:r>
      <w:r w:rsidRPr="00576D89">
        <w:rPr>
          <w:rFonts w:ascii="Times New Roman" w:hAnsi="Times New Roman" w:cs="Times New Roman"/>
          <w:color w:val="auto"/>
        </w:rPr>
        <w:t>а</w:t>
      </w:r>
      <w:r w:rsidRPr="00576D89">
        <w:rPr>
          <w:rFonts w:ascii="Times New Roman" w:hAnsi="Times New Roman" w:cs="Times New Roman"/>
          <w:color w:val="auto"/>
        </w:rPr>
        <w:t>зования, техники и технологии, выдвижение и рассмотрение новых идей и предложений; принятие решений, когда директор ищет новые пути достижения целей и берущий на себя ответственность за риск, связанный с ними; решение вопросов, выходящих за пределы компетенции подчиненных; взаимодействие с вышестоящими и общественными орган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зациями, другими образовательными учреждениями; знакомство с текущей корреспо</w:t>
      </w:r>
      <w:r w:rsidRPr="00576D89">
        <w:rPr>
          <w:rFonts w:ascii="Times New Roman" w:hAnsi="Times New Roman" w:cs="Times New Roman"/>
          <w:color w:val="auto"/>
        </w:rPr>
        <w:t>н</w:t>
      </w:r>
      <w:r w:rsidRPr="00576D89">
        <w:rPr>
          <w:rFonts w:ascii="Times New Roman" w:hAnsi="Times New Roman" w:cs="Times New Roman"/>
          <w:color w:val="auto"/>
        </w:rPr>
        <w:t>денцией; выполняет роль координатора; информатора, обеспечивающего приём, передачу и обработку различного рода информации; ответы на звонки и прием посетителей; пров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дение собраний; заполнение форм отчетности; ведение переговоров; повышение квалиф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кации.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Административный аппарат школы отличают деловые коммуникации, высокий профессионализм, понимание роли науки в современных условиях, уровень культуры, ч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стность, решительность характера и в то же время рассудительность, способность быть во всех отношениях образцом для окружающих, устанавливать контакты с партнерами и вл</w:t>
      </w:r>
      <w:r w:rsidRPr="00576D89">
        <w:rPr>
          <w:rFonts w:ascii="Times New Roman" w:hAnsi="Times New Roman" w:cs="Times New Roman"/>
          <w:color w:val="auto"/>
        </w:rPr>
        <w:t>а</w:t>
      </w:r>
      <w:r w:rsidRPr="00576D89">
        <w:rPr>
          <w:rFonts w:ascii="Times New Roman" w:hAnsi="Times New Roman" w:cs="Times New Roman"/>
          <w:color w:val="auto"/>
        </w:rPr>
        <w:t>стями, успешно преодолевать внутренние и внешние конфликты.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lastRenderedPageBreak/>
        <w:t>Единство взглядов руководителей на совместно решаемые учебно-воспитательные задачи и пути их осуществления, общность ценностных ориентаций, отсутствие принц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пиальных разногласий в общепедагогических подходах к решению основных проблем управления и в оценке деятельности учителей – все это обеспечивает правильную орган</w:t>
      </w:r>
      <w:r w:rsidRPr="00576D89">
        <w:rPr>
          <w:rFonts w:ascii="Times New Roman" w:hAnsi="Times New Roman" w:cs="Times New Roman"/>
          <w:color w:val="auto"/>
        </w:rPr>
        <w:t>и</w:t>
      </w:r>
      <w:r w:rsidRPr="00576D89">
        <w:rPr>
          <w:rFonts w:ascii="Times New Roman" w:hAnsi="Times New Roman" w:cs="Times New Roman"/>
          <w:color w:val="auto"/>
        </w:rPr>
        <w:t>зацию учебно-воспитательным процессом в школе.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Четкое распределение административных обязанностей на основе знания директ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ром школы индивидуальных особенностей каждого заместителя позволило умело сфо</w:t>
      </w:r>
      <w:r w:rsidRPr="00576D89">
        <w:rPr>
          <w:rFonts w:ascii="Times New Roman" w:hAnsi="Times New Roman" w:cs="Times New Roman"/>
          <w:color w:val="auto"/>
        </w:rPr>
        <w:t>р</w:t>
      </w:r>
      <w:r w:rsidRPr="00576D89">
        <w:rPr>
          <w:rFonts w:ascii="Times New Roman" w:hAnsi="Times New Roman" w:cs="Times New Roman"/>
          <w:color w:val="auto"/>
        </w:rPr>
        <w:t>мировать управленческий коллектив и эффективно организовывать его деятельность. С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вместное планирование деятельности, организация контроля за деятельностью заместит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лей и постоянная оценка ее результативности, анализ и оценка деятельности учителей и самооценка личной деятельности, участие заместителей в тех видах деятельности, кот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рые проводятся директором; обмен опытом работы и взаимной информацией о трудностях в организации личного труда и труда педагогического коллектива; совместный поиск о</w:t>
      </w:r>
      <w:r w:rsidRPr="00576D89">
        <w:rPr>
          <w:rFonts w:ascii="Times New Roman" w:hAnsi="Times New Roman" w:cs="Times New Roman"/>
          <w:color w:val="auto"/>
        </w:rPr>
        <w:t>п</w:t>
      </w:r>
      <w:r w:rsidRPr="00576D89">
        <w:rPr>
          <w:rFonts w:ascii="Times New Roman" w:hAnsi="Times New Roman" w:cs="Times New Roman"/>
          <w:color w:val="auto"/>
        </w:rPr>
        <w:t>тимально верного пути их преодоления способствует успеху деятельности аппарата управления школы.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Аналитические материалы заместителя директора по УВР по итогам учебных п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риодов указывают на их умение достаточно полно представить успехи, достижения и пр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блемы в организации учебного процесса и на то, что деятельность всех участников обр</w:t>
      </w:r>
      <w:r w:rsidRPr="00576D89">
        <w:rPr>
          <w:rFonts w:ascii="Times New Roman" w:hAnsi="Times New Roman" w:cs="Times New Roman"/>
          <w:color w:val="auto"/>
        </w:rPr>
        <w:t>а</w:t>
      </w:r>
      <w:r w:rsidRPr="00576D89">
        <w:rPr>
          <w:rFonts w:ascii="Times New Roman" w:hAnsi="Times New Roman" w:cs="Times New Roman"/>
          <w:color w:val="auto"/>
        </w:rPr>
        <w:t>зовательного процесса осуществлялась в соответствии с поставленными задачами.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Система управления в школе обеспечивает научную обоснованность образовател</w:t>
      </w:r>
      <w:r w:rsidRPr="00576D89">
        <w:rPr>
          <w:rFonts w:ascii="Times New Roman" w:hAnsi="Times New Roman" w:cs="Times New Roman"/>
          <w:color w:val="auto"/>
        </w:rPr>
        <w:t>ь</w:t>
      </w:r>
      <w:r w:rsidRPr="00576D89">
        <w:rPr>
          <w:rFonts w:ascii="Times New Roman" w:hAnsi="Times New Roman" w:cs="Times New Roman"/>
          <w:color w:val="auto"/>
        </w:rPr>
        <w:t>ного процесса, атмосферу дружного творческого труда, здорового морально-психологического климата, ставит в центр внимания участников образовательного пр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цесса, личность ученика, педагога, представляет для них реальную возможность реализ</w:t>
      </w:r>
      <w:r w:rsidRPr="00576D89">
        <w:rPr>
          <w:rFonts w:ascii="Times New Roman" w:hAnsi="Times New Roman" w:cs="Times New Roman"/>
          <w:color w:val="auto"/>
        </w:rPr>
        <w:t>а</w:t>
      </w:r>
      <w:r w:rsidRPr="00576D89">
        <w:rPr>
          <w:rFonts w:ascii="Times New Roman" w:hAnsi="Times New Roman" w:cs="Times New Roman"/>
          <w:color w:val="auto"/>
        </w:rPr>
        <w:t>ции свободы выбора.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Управляющая система школы способствует мобилизации материальных, социал</w:t>
      </w:r>
      <w:r w:rsidRPr="00576D89">
        <w:rPr>
          <w:rFonts w:ascii="Times New Roman" w:hAnsi="Times New Roman" w:cs="Times New Roman"/>
          <w:color w:val="auto"/>
        </w:rPr>
        <w:t>ь</w:t>
      </w:r>
      <w:r w:rsidRPr="00576D89">
        <w:rPr>
          <w:rFonts w:ascii="Times New Roman" w:hAnsi="Times New Roman" w:cs="Times New Roman"/>
          <w:color w:val="auto"/>
        </w:rPr>
        <w:t>ных, психологических и педагогических факторов воспитания и обучения. Усилия упра</w:t>
      </w:r>
      <w:r w:rsidRPr="00576D89">
        <w:rPr>
          <w:rFonts w:ascii="Times New Roman" w:hAnsi="Times New Roman" w:cs="Times New Roman"/>
          <w:color w:val="auto"/>
        </w:rPr>
        <w:t>в</w:t>
      </w:r>
      <w:r w:rsidRPr="00576D89">
        <w:rPr>
          <w:rFonts w:ascii="Times New Roman" w:hAnsi="Times New Roman" w:cs="Times New Roman"/>
          <w:color w:val="auto"/>
        </w:rPr>
        <w:t>ляющей системы направлены на создание комплексных условий проведения учебно-воспитательной работы: хороших материальных условий работы и отдыха, условий для дополнительных занятий физкультурой и спортом, интеллектуально-содержательного проведения свободного времени, занятий по интересам.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Эффективное управление образовательным процессом в школе облегчает достиж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ние образовательных целей, гармонизирует положительные факторы и компенсирует н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гативные эффекты, носит прогностический, оперативно-предупредительный характер, а</w:t>
      </w:r>
      <w:r w:rsidRPr="00576D89">
        <w:rPr>
          <w:rFonts w:ascii="Times New Roman" w:hAnsi="Times New Roman" w:cs="Times New Roman"/>
          <w:color w:val="auto"/>
        </w:rPr>
        <w:t>к</w:t>
      </w:r>
      <w:r w:rsidRPr="00576D89">
        <w:rPr>
          <w:rFonts w:ascii="Times New Roman" w:hAnsi="Times New Roman" w:cs="Times New Roman"/>
          <w:color w:val="auto"/>
        </w:rPr>
        <w:t>тивизирует и оптимизирует инновационные процессы, обеспечивает технологическую корректность организации, предусматривает применение личностно-ориентированных м</w:t>
      </w:r>
      <w:r w:rsidRPr="00576D89">
        <w:rPr>
          <w:rFonts w:ascii="Times New Roman" w:hAnsi="Times New Roman" w:cs="Times New Roman"/>
          <w:color w:val="auto"/>
        </w:rPr>
        <w:t>е</w:t>
      </w:r>
      <w:r w:rsidRPr="00576D89">
        <w:rPr>
          <w:rFonts w:ascii="Times New Roman" w:hAnsi="Times New Roman" w:cs="Times New Roman"/>
          <w:color w:val="auto"/>
        </w:rPr>
        <w:t>тодов управления, распределяет функции, информационную, кадровую поддержку.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76D89">
        <w:rPr>
          <w:rFonts w:ascii="Times New Roman" w:hAnsi="Times New Roman" w:cs="Times New Roman"/>
          <w:color w:val="auto"/>
        </w:rPr>
        <w:lastRenderedPageBreak/>
        <w:t>Управляющая система школы реализует в своей деятельности принципы научн</w:t>
      </w:r>
      <w:r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сти, целенаправленности, плановости, систематичности, перспективности</w:t>
      </w:r>
      <w:r w:rsidRPr="00576D89">
        <w:rPr>
          <w:rFonts w:ascii="Times New Roman" w:hAnsi="Times New Roman" w:cs="Times New Roman"/>
          <w:b/>
          <w:color w:val="auto"/>
        </w:rPr>
        <w:t>, единства тр</w:t>
      </w:r>
      <w:r w:rsidRPr="00576D89">
        <w:rPr>
          <w:rFonts w:ascii="Times New Roman" w:hAnsi="Times New Roman" w:cs="Times New Roman"/>
          <w:b/>
          <w:color w:val="auto"/>
        </w:rPr>
        <w:t>е</w:t>
      </w:r>
      <w:r w:rsidRPr="00576D89">
        <w:rPr>
          <w:rFonts w:ascii="Times New Roman" w:hAnsi="Times New Roman" w:cs="Times New Roman"/>
          <w:b/>
          <w:color w:val="auto"/>
        </w:rPr>
        <w:t>бований, оптимальности и объективности.</w:t>
      </w:r>
    </w:p>
    <w:p w:rsidR="008F6CD7" w:rsidRPr="00576D89" w:rsidRDefault="008F6CD7" w:rsidP="008F6CD7">
      <w:pPr>
        <w:spacing w:line="360" w:lineRule="auto"/>
        <w:ind w:firstLine="709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Подходы к диагностике результатов образовательного процесса следующие: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освоение технологии личностно-ориентированного обучения</w:t>
      </w:r>
      <w:r w:rsidRPr="00576D89">
        <w:rPr>
          <w:rFonts w:ascii="Times New Roman" w:hAnsi="Times New Roman" w:cs="Times New Roman"/>
          <w:bCs/>
        </w:rPr>
        <w:t>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знакомство с теорией и освоение существующего опыта;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диагностика учащихся с целью изучения уровня обучаемости и обученности;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организация коррекционной работы с неуспевающими учащимися;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организация работы с учащимися, имеющими повышенные учебные возможности;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</w:rPr>
        <w:t>изменение организации УВП;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з</w:t>
      </w:r>
      <w:r w:rsidRPr="00576D89">
        <w:rPr>
          <w:rFonts w:ascii="Times New Roman" w:hAnsi="Times New Roman" w:cs="Times New Roman"/>
        </w:rPr>
        <w:t>накомство с теорией и практикой вопроса;</w:t>
      </w:r>
    </w:p>
    <w:p w:rsidR="008F6CD7" w:rsidRPr="00576D89" w:rsidRDefault="008F6CD7" w:rsidP="00DB26A2">
      <w:pPr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р</w:t>
      </w:r>
      <w:r w:rsidRPr="00576D89">
        <w:rPr>
          <w:rFonts w:ascii="Times New Roman" w:hAnsi="Times New Roman" w:cs="Times New Roman"/>
        </w:rPr>
        <w:t>абота с учащимися и их родителями;</w:t>
      </w:r>
    </w:p>
    <w:p w:rsidR="008F6CD7" w:rsidRPr="00576D89" w:rsidRDefault="008F6CD7" w:rsidP="008F6CD7">
      <w:pPr>
        <w:shd w:val="clear" w:color="auto" w:fill="FFFFFF"/>
        <w:spacing w:line="360" w:lineRule="auto"/>
        <w:ind w:right="-57"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Данная программа предназначена для автоматизации процессов управления образ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вательным учреждением, планирования, мониторинга учебно-образовательной деятельн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сти, унификации внутришкольного и кадрового делопроизводства.</w:t>
      </w:r>
    </w:p>
    <w:p w:rsidR="008F6CD7" w:rsidRPr="00576D89" w:rsidRDefault="008F6CD7" w:rsidP="008F6CD7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b/>
          <w:color w:val="auto"/>
        </w:rPr>
      </w:pPr>
      <w:r w:rsidRPr="00576D89">
        <w:rPr>
          <w:rFonts w:ascii="Times New Roman" w:hAnsi="Times New Roman" w:cs="Times New Roman"/>
        </w:rPr>
        <w:t>До сведения каждого педагога доведены перечни контрольных показателей по ка</w:t>
      </w:r>
      <w:r w:rsidRPr="00576D89">
        <w:rPr>
          <w:rFonts w:ascii="Times New Roman" w:hAnsi="Times New Roman" w:cs="Times New Roman"/>
        </w:rPr>
        <w:t>ж</w:t>
      </w:r>
      <w:r w:rsidRPr="00576D89">
        <w:rPr>
          <w:rFonts w:ascii="Times New Roman" w:hAnsi="Times New Roman" w:cs="Times New Roman"/>
        </w:rPr>
        <w:t>дому объекту контроля, осуществляется контроль традиционных параметров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тельного процесса, сбор информации о ходе достижения новых результатов, новых кач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ствах образовательного процесса, о привлечении новых ресурсов. По итогам собранной информации созданы информационные справки, материалы которых позволяют прин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мать соответствующие управленческие решения по итогам контрольных процедур. Обс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ждение собранной в результате контроля информации проводится на заседаниях педсов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тов, методических советов, на совещаниях при директоре или заместителях директора, п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тем индивидуального собеседования</w:t>
      </w:r>
    </w:p>
    <w:p w:rsidR="001F1D46" w:rsidRPr="00576D89" w:rsidRDefault="001F1D46" w:rsidP="00F60C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2.3 </w:t>
      </w:r>
      <w:r w:rsidRPr="00576D89">
        <w:rPr>
          <w:rFonts w:ascii="Times New Roman" w:hAnsi="Times New Roman" w:cs="Times New Roman"/>
        </w:rPr>
        <w:t xml:space="preserve">Оценка результативности и </w:t>
      </w:r>
      <w:r w:rsidRPr="00576D89">
        <w:rPr>
          <w:rFonts w:ascii="Times New Roman" w:hAnsi="Times New Roman" w:cs="Times New Roman"/>
          <w:color w:val="auto"/>
        </w:rPr>
        <w:t>эффективности</w:t>
      </w:r>
      <w:r w:rsidR="008740BE" w:rsidRPr="00576D89">
        <w:rPr>
          <w:rFonts w:ascii="Times New Roman" w:hAnsi="Times New Roman" w:cs="Times New Roman"/>
        </w:rPr>
        <w:t xml:space="preserve"> действующей в </w:t>
      </w:r>
      <w:r w:rsidR="00EE007C" w:rsidRPr="00576D89">
        <w:rPr>
          <w:rFonts w:ascii="Times New Roman" w:hAnsi="Times New Roman" w:cs="Times New Roman"/>
        </w:rPr>
        <w:t>ОУ</w:t>
      </w:r>
      <w:r w:rsidRPr="00576D89">
        <w:rPr>
          <w:rFonts w:ascii="Times New Roman" w:hAnsi="Times New Roman" w:cs="Times New Roman"/>
        </w:rPr>
        <w:t xml:space="preserve"> системы упра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ления</w:t>
      </w:r>
      <w:r w:rsidR="003D0272" w:rsidRPr="00576D89">
        <w:rPr>
          <w:rFonts w:ascii="Times New Roman" w:hAnsi="Times New Roman" w:cs="Times New Roman"/>
        </w:rPr>
        <w:t>.</w:t>
      </w:r>
    </w:p>
    <w:p w:rsidR="003D0272" w:rsidRPr="00576D89" w:rsidRDefault="003D0272" w:rsidP="003D0272">
      <w:pPr>
        <w:shd w:val="clear" w:color="auto" w:fill="FFFFFF"/>
        <w:spacing w:line="360" w:lineRule="auto"/>
        <w:ind w:right="-57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Передача информации педагогам носит ступенчатый характер. На первой ступени информация распространяется среди администрации на совещании при директоре. На вт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рой ступени информация передается педагогам на совещании при директоре. Разрабат</w:t>
      </w:r>
      <w:r w:rsidRPr="00576D89">
        <w:rPr>
          <w:rFonts w:ascii="Times New Roman" w:hAnsi="Times New Roman" w:cs="Times New Roman"/>
        </w:rPr>
        <w:t>ы</w:t>
      </w:r>
      <w:r w:rsidRPr="00576D89">
        <w:rPr>
          <w:rFonts w:ascii="Times New Roman" w:hAnsi="Times New Roman" w:cs="Times New Roman"/>
        </w:rPr>
        <w:t>ваются оперативные планы исполнения на совещаниях при зам. директоре, заседаниях м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тодического совета, методических объединений.</w:t>
      </w:r>
    </w:p>
    <w:p w:rsidR="003D0272" w:rsidRPr="00576D89" w:rsidRDefault="003D0272" w:rsidP="003D0272">
      <w:pPr>
        <w:shd w:val="clear" w:color="auto" w:fill="FFFFFF"/>
        <w:spacing w:line="360" w:lineRule="auto"/>
        <w:ind w:right="-57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Школьная документация хранится в соответствии с номенклатурой дел, утвержде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ной директором общеобразовательного учреждения в соответствии с установленными ср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ками.</w:t>
      </w:r>
    </w:p>
    <w:p w:rsidR="001F1D46" w:rsidRPr="00576D89" w:rsidRDefault="001F1D46" w:rsidP="0057402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76D89">
        <w:rPr>
          <w:rFonts w:ascii="Times New Roman" w:hAnsi="Times New Roman" w:cs="Times New Roman"/>
          <w:b/>
          <w:color w:val="auto"/>
        </w:rPr>
        <w:t>2.</w:t>
      </w:r>
      <w:r w:rsidR="002B412F" w:rsidRPr="00576D89">
        <w:rPr>
          <w:rFonts w:ascii="Times New Roman" w:hAnsi="Times New Roman" w:cs="Times New Roman"/>
          <w:b/>
          <w:color w:val="auto"/>
        </w:rPr>
        <w:t>4.</w:t>
      </w:r>
      <w:r w:rsidR="0057402D" w:rsidRPr="00576D89">
        <w:rPr>
          <w:rFonts w:ascii="Times New Roman" w:hAnsi="Times New Roman" w:cs="Times New Roman"/>
          <w:b/>
          <w:color w:val="C0504D"/>
        </w:rPr>
        <w:t xml:space="preserve"> </w:t>
      </w:r>
      <w:r w:rsidRPr="00576D89">
        <w:rPr>
          <w:rFonts w:ascii="Times New Roman" w:hAnsi="Times New Roman" w:cs="Times New Roman"/>
          <w:b/>
          <w:color w:val="C0504D"/>
        </w:rPr>
        <w:t xml:space="preserve"> </w:t>
      </w:r>
      <w:r w:rsidR="003D0272" w:rsidRPr="00576D89">
        <w:rPr>
          <w:rFonts w:ascii="Times New Roman" w:hAnsi="Times New Roman" w:cs="Times New Roman"/>
          <w:color w:val="auto"/>
        </w:rPr>
        <w:t>О</w:t>
      </w:r>
      <w:r w:rsidRPr="00576D89">
        <w:rPr>
          <w:rFonts w:ascii="Times New Roman" w:hAnsi="Times New Roman" w:cs="Times New Roman"/>
          <w:color w:val="auto"/>
        </w:rPr>
        <w:t>ценка организа</w:t>
      </w:r>
      <w:r w:rsidR="008740BE" w:rsidRPr="00576D89">
        <w:rPr>
          <w:rFonts w:ascii="Times New Roman" w:hAnsi="Times New Roman" w:cs="Times New Roman"/>
          <w:color w:val="auto"/>
        </w:rPr>
        <w:t xml:space="preserve">ции взаимодействия семьи и </w:t>
      </w:r>
      <w:r w:rsidR="00EE007C" w:rsidRPr="00576D89">
        <w:rPr>
          <w:rFonts w:ascii="Times New Roman" w:hAnsi="Times New Roman" w:cs="Times New Roman"/>
          <w:color w:val="auto"/>
        </w:rPr>
        <w:t>ОУ</w:t>
      </w:r>
      <w:r w:rsidRPr="00576D89">
        <w:rPr>
          <w:rFonts w:ascii="Times New Roman" w:hAnsi="Times New Roman" w:cs="Times New Roman"/>
          <w:color w:val="auto"/>
        </w:rPr>
        <w:t>:</w:t>
      </w:r>
    </w:p>
    <w:p w:rsidR="003D0272" w:rsidRPr="00576D89" w:rsidRDefault="003D0272" w:rsidP="003D0272">
      <w:p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 xml:space="preserve">        В течение года с родителями проводились индивидуальные беседы о поведении детей со слабой успеваемостью, состоящих на ВШУ, ОДН.,  консультации (70) , посещались с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мьи детей льготных категорий и неблагополучных (5).  Даны консультации родителям о социальных службах города, специалистах. Велась работа по сбору документов на пол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чение бесплатного питания детьми льготных категорий.</w:t>
      </w:r>
    </w:p>
    <w:p w:rsidR="003D0272" w:rsidRPr="00576D89" w:rsidRDefault="003D0272" w:rsidP="003D0272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Направление «Ученик и его семья»</w:t>
      </w:r>
    </w:p>
    <w:p w:rsidR="003D0272" w:rsidRPr="00576D89" w:rsidRDefault="003D0272" w:rsidP="003D0272">
      <w:pPr>
        <w:tabs>
          <w:tab w:val="left" w:pos="18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         Главным условием  успеха в этой работе  является творческий союз семьи и школы, объединенный общими целями, общей деятельностью. Педагогический коллектив пост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янно ведет работу по укреплению связи с родителями обучающихся на основе диффере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 xml:space="preserve">цированного подхода к семье. </w:t>
      </w:r>
    </w:p>
    <w:p w:rsidR="003D0272" w:rsidRPr="00576D89" w:rsidRDefault="003D0272" w:rsidP="003D0272">
      <w:pPr>
        <w:tabs>
          <w:tab w:val="left" w:pos="180"/>
          <w:tab w:val="num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  <w:t>Семья рассматривается как один из важнейших социальных заказчиков образования. Позиция родителей учитывается при организации работы дополнительного образования. Регулярно проводится анкетирование родителей. С помощью родителей проводятся вн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классные мероприятия по всем направлениям деятельности школы. В течение учебного года для активного и полезного взаимодействия школы и семьи по вопросам воспитания учащихся проведены: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общешкольные   родительские собрания по темам: «Безопасность во время учебно-воспитательного процесса», «Организация горячего питания в школе и соблюдение пр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вил СанПин», «Организация учебно-воспитательной работы по  формированию здорового образа жизни и  укрепления здоровья школьников», «Организация  работы родительского Интернет - сообщества», «Детский суицид: как предотвратить беду», «О подготовке и х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 xml:space="preserve">де итоговой аттестации», «Противодействие жестокому обращению с детьми». Совместно с семьями обучающихся организованы следующие мероприятия: 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конкурс рисунков «Моя семья»;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праздничный концерт для мам в День матери;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- конкурс стенгазет  «Милой мамочке посвящается…». 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i/>
        </w:rPr>
        <w:tab/>
      </w:r>
      <w:r w:rsidRPr="00576D89">
        <w:rPr>
          <w:rFonts w:ascii="Times New Roman" w:hAnsi="Times New Roman" w:cs="Times New Roman"/>
          <w:b/>
          <w:i/>
        </w:rPr>
        <w:tab/>
      </w:r>
      <w:r w:rsidRPr="00576D89">
        <w:rPr>
          <w:rFonts w:ascii="Times New Roman" w:hAnsi="Times New Roman" w:cs="Times New Roman"/>
        </w:rPr>
        <w:t>Для преодоления негативных тенденций в воспитании обучающихся в отдельных семьях организована работа социального педагога, проведены административные советы и советы профилактики совместно с родителями обучающихся и общешкольным род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тельским комитетом ОУ. С целью помощи и поддержки привлечены для сохранения ф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зического и психического  здоровья и благополучия ребенка общественные и правовые организации  – ОДН , КДН.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  <w:t>Способствовали демонстрации положительного опыта воспитания детей в семье награждения родителей  обучающихся благодарственными письмами за воспитание детей на классных и общешкольных родительских собраниях, круглых столах.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i/>
        </w:rPr>
        <w:lastRenderedPageBreak/>
        <w:tab/>
      </w:r>
      <w:r w:rsidRPr="00576D89">
        <w:rPr>
          <w:rFonts w:ascii="Times New Roman" w:hAnsi="Times New Roman" w:cs="Times New Roman"/>
          <w:b/>
          <w:i/>
        </w:rPr>
        <w:tab/>
        <w:t>Родительский общешкольный комитет</w:t>
      </w:r>
      <w:r w:rsidRPr="00576D89">
        <w:rPr>
          <w:rFonts w:ascii="Times New Roman" w:hAnsi="Times New Roman" w:cs="Times New Roman"/>
        </w:rPr>
        <w:t xml:space="preserve"> принимает активное участие в родител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ских собраниях и конференциях, в материально-техническом оснащении школы; в реш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нии хозяйственных проблем; в учебно- воспитательном процессе.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  <w:t>В общешкольный  родительский комитет входят по одному  представителю от ка</w:t>
      </w:r>
      <w:r w:rsidRPr="00576D89">
        <w:rPr>
          <w:rFonts w:ascii="Times New Roman" w:hAnsi="Times New Roman" w:cs="Times New Roman"/>
        </w:rPr>
        <w:t>ж</w:t>
      </w:r>
      <w:r w:rsidRPr="00576D89">
        <w:rPr>
          <w:rFonts w:ascii="Times New Roman" w:hAnsi="Times New Roman" w:cs="Times New Roman"/>
        </w:rPr>
        <w:t>дого класса. В 2016/2017 учебном году общешкольный родительский комитет состоял из5 человек. Заседания родительского комитета проводились раз в полугодие, родительский комитет работал по отдельному плану.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     </w:t>
      </w:r>
      <w:r w:rsidRPr="00576D89">
        <w:rPr>
          <w:rFonts w:ascii="Times New Roman" w:hAnsi="Times New Roman" w:cs="Times New Roman"/>
        </w:rPr>
        <w:tab/>
        <w:t>В 2016/2017 учебном году общешкольный родительский комитет помогал в пров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дении общешкольных внеклассных мероприятиях.</w:t>
      </w:r>
    </w:p>
    <w:p w:rsidR="003D0272" w:rsidRPr="00576D89" w:rsidRDefault="003D0272" w:rsidP="003D0272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76D89">
        <w:rPr>
          <w:rFonts w:ascii="Times New Roman" w:hAnsi="Times New Roman" w:cs="Times New Roman"/>
        </w:rPr>
        <w:t xml:space="preserve">  </w:t>
      </w: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  <w:t>Роль семьи в воспитании в государстве сегодня чрезвычайно низка, общеобразов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тельная школа как социальный институт воспитания в настоящее время также испытывает определенные трудности. Поэтому на данном этапе работы с родителями необходимо в</w:t>
      </w:r>
      <w:r w:rsidRPr="00576D89">
        <w:rPr>
          <w:rFonts w:ascii="Times New Roman" w:hAnsi="Times New Roman" w:cs="Times New Roman"/>
        </w:rPr>
        <w:t>ы</w:t>
      </w:r>
      <w:r w:rsidRPr="00576D89">
        <w:rPr>
          <w:rFonts w:ascii="Times New Roman" w:hAnsi="Times New Roman" w:cs="Times New Roman"/>
        </w:rPr>
        <w:t>являть пути, формы и способы расширения и углубления взаимосвязей школы и семьи.</w:t>
      </w:r>
      <w:r w:rsidRPr="00576D89">
        <w:rPr>
          <w:rFonts w:ascii="Times New Roman" w:hAnsi="Times New Roman" w:cs="Times New Roman"/>
          <w:b/>
          <w:i/>
        </w:rPr>
        <w:t xml:space="preserve">   </w:t>
      </w:r>
    </w:p>
    <w:p w:rsidR="001F1D46" w:rsidRPr="00576D89" w:rsidRDefault="00DF5E51" w:rsidP="00464577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2.5</w:t>
      </w:r>
      <w:r w:rsidR="0057402D" w:rsidRPr="00576D89">
        <w:rPr>
          <w:rFonts w:ascii="Times New Roman" w:hAnsi="Times New Roman" w:cs="Times New Roman"/>
          <w:b/>
        </w:rPr>
        <w:t xml:space="preserve"> </w:t>
      </w:r>
      <w:r w:rsidR="001F1D46" w:rsidRPr="00576D89">
        <w:rPr>
          <w:rFonts w:ascii="Times New Roman" w:hAnsi="Times New Roman" w:cs="Times New Roman"/>
          <w:b/>
        </w:rPr>
        <w:t xml:space="preserve"> </w:t>
      </w:r>
      <w:r w:rsidR="003D0272" w:rsidRPr="00576D89">
        <w:rPr>
          <w:rFonts w:ascii="Times New Roman" w:hAnsi="Times New Roman" w:cs="Times New Roman"/>
        </w:rPr>
        <w:t>А</w:t>
      </w:r>
      <w:r w:rsidR="001F1D46" w:rsidRPr="00576D89">
        <w:rPr>
          <w:rFonts w:ascii="Times New Roman" w:hAnsi="Times New Roman" w:cs="Times New Roman"/>
        </w:rPr>
        <w:t>нализ работы по изучению мнения участников образовательны</w:t>
      </w:r>
      <w:r w:rsidR="00EA3953" w:rsidRPr="00576D89">
        <w:rPr>
          <w:rFonts w:ascii="Times New Roman" w:hAnsi="Times New Roman" w:cs="Times New Roman"/>
        </w:rPr>
        <w:t xml:space="preserve">х отношений о деятельности </w:t>
      </w:r>
      <w:r w:rsidR="00A61D65" w:rsidRPr="00576D89">
        <w:rPr>
          <w:rFonts w:ascii="Times New Roman" w:hAnsi="Times New Roman" w:cs="Times New Roman"/>
        </w:rPr>
        <w:t>ОУ</w:t>
      </w:r>
      <w:r w:rsidR="003D0272" w:rsidRPr="00576D89">
        <w:rPr>
          <w:rFonts w:ascii="Times New Roman" w:hAnsi="Times New Roman" w:cs="Times New Roman"/>
        </w:rPr>
        <w:t>: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Включение в систему мониторинга такого показателя, как удовлетворённость уч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стников образовательного процесса его различными сторонами достаточно ярко характ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ризует личностно ориентированную направленность деятельности образовательного у</w:t>
      </w:r>
      <w:r w:rsidRPr="00576D89">
        <w:rPr>
          <w:rFonts w:ascii="Times New Roman" w:hAnsi="Times New Roman" w:cs="Times New Roman"/>
        </w:rPr>
        <w:t>ч</w:t>
      </w:r>
      <w:r w:rsidRPr="00576D89">
        <w:rPr>
          <w:rFonts w:ascii="Times New Roman" w:hAnsi="Times New Roman" w:cs="Times New Roman"/>
        </w:rPr>
        <w:t>реждения.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Положительная динамика по годам показателя удовлетворённости среди школьн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ков, родителей (законных представителей) школьников будут свидетельствовать о цел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направленной работе педагогического коллектива и администрации образовательного у</w:t>
      </w:r>
      <w:r w:rsidRPr="00576D89">
        <w:rPr>
          <w:rFonts w:ascii="Times New Roman" w:hAnsi="Times New Roman" w:cs="Times New Roman"/>
        </w:rPr>
        <w:t>ч</w:t>
      </w:r>
      <w:r w:rsidRPr="00576D89">
        <w:rPr>
          <w:rFonts w:ascii="Times New Roman" w:hAnsi="Times New Roman" w:cs="Times New Roman"/>
        </w:rPr>
        <w:t>реждения над развитием и совершенствованием учебно – воспитательного процесса, о своевременной корреляции педагогической деятельности на основе отслеживания её р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зультатов.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 эффективности работы школы также будет свидетельствовать низкая степень различия между показателями удовлетворённости образовательным процессом учеников и показателем удовлетворённости учителей. В этом случае можно говорить об ориентации педагогов как организаторов учебно – воспитательного процесса на мнение школьников, о рефлексивной позиции учителей и нацеленности педагогической деятельности коллектива школы на удовлетворение образовательных потребностей тех, ради кого она и осущест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ляется.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соответствии с осознанным стремлением получить достоверные сведения о х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рактере, качестве и результатах работы образовательного учреждения заместителем д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ректора по УВР было проведено мониторинговое исследование удовлетворённости об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lastRenderedPageBreak/>
        <w:t>чающихся, родителей (законных представителей) и педагогов образовательным проце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сом, жизнедеятельностью школы.</w:t>
      </w:r>
    </w:p>
    <w:p w:rsidR="003D0272" w:rsidRPr="00576D89" w:rsidRDefault="003D0272" w:rsidP="00576D89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Мониторинг степени удовлетворённости обучающихся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Цель исследования: изучение удовлетворённости участников образовательного процесса качеством образовательных услуг; выявление сильных и слабых мест в деятел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ности школы.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Метод исследования: социологический метод анкетного опроса.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Описание анкеты: обучающимся было предложено ответить на 26 вопросов, кот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рые позволили выявить следующие показатели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Внутренний психологический климат в школе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Взаимоотношения обучающихся с педагогическим коллективом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Развитие индивидуальных, творческих способностей обучающихся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Заинтересованность обучающихся школьной жизнью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Взаимоотношения школы и родителей глазами обучающихся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Использование электронных ресурсов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Качество питания</w:t>
      </w:r>
    </w:p>
    <w:p w:rsidR="003D0272" w:rsidRPr="00576D89" w:rsidRDefault="003D0272" w:rsidP="00DB26A2">
      <w:pPr>
        <w:pStyle w:val="aff7"/>
        <w:numPr>
          <w:ilvl w:val="0"/>
          <w:numId w:val="9"/>
        </w:numPr>
        <w:spacing w:line="360" w:lineRule="auto"/>
        <w:ind w:left="0" w:firstLine="709"/>
        <w:jc w:val="both"/>
      </w:pPr>
      <w:r w:rsidRPr="00576D89">
        <w:t>Профориентационная работа школы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При обработке каждый показатель выражался в числовых показателях: 4-3 балла – высокий уровень удовлетворённости, 2,9 – 2 балла – средняя степень удовлетворённости; 1,9-1 – низкая степень удовлетворённости, меньше 1 балла – полная неудовлетворённость.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В анкетировании приняло участие </w:t>
      </w:r>
      <w:r w:rsidR="00901E83">
        <w:rPr>
          <w:rFonts w:ascii="Times New Roman" w:hAnsi="Times New Roman" w:cs="Times New Roman"/>
        </w:rPr>
        <w:t>65</w:t>
      </w:r>
      <w:r w:rsidRPr="00576D89">
        <w:rPr>
          <w:rFonts w:ascii="Times New Roman" w:hAnsi="Times New Roman" w:cs="Times New Roman"/>
        </w:rPr>
        <w:t xml:space="preserve"> человек, что составляет 94% от общего ко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тингента. В результате обработки анкет мы получили следующие данные:</w:t>
      </w: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576D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00750" cy="6886575"/>
            <wp:effectExtent l="0" t="0" r="0" b="0"/>
            <wp:docPr id="7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Показатель удовлетворённости обучающихся школьной жизнью равен 2,7 балла, что свидетельствует о средней степени удовлетворённости. Низкая степень удовлетворе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ности таким параметром как «Использование электронных ресурсов». Такие показатели как «Взаимоотношения обучающихся с педагогическим коллективом», «Развитие индив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дуальных, творческих способностей обучающихся», «Профориентационная работа» об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чающиеся оцениваю высоко – высокий уровень удовлетворённости.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МОНИТОРИНГ СТЕПЕНИ УДОВЛЕТВОРЁННОСТИ РОДИТЕЛЕЙ </w:t>
      </w:r>
    </w:p>
    <w:p w:rsidR="003D0272" w:rsidRPr="00576D89" w:rsidRDefault="003D0272" w:rsidP="003D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lastRenderedPageBreak/>
        <w:t>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ния. Некоторые объективные составляющие качества образования могут быть более а</w:t>
      </w:r>
      <w:r w:rsidRPr="00576D89">
        <w:rPr>
          <w:rFonts w:ascii="Times New Roman" w:hAnsi="Times New Roman" w:cs="Times New Roman"/>
        </w:rPr>
        <w:t>к</w:t>
      </w:r>
      <w:r w:rsidRPr="00576D89">
        <w:rPr>
          <w:rFonts w:ascii="Times New Roman" w:hAnsi="Times New Roman" w:cs="Times New Roman"/>
        </w:rPr>
        <w:t>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мографическим группам и позволяют составить объёмную картину образовательных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требностей общества. Поэтому качество образования – это комплексная характеристика условий образования населения, которая выражается в объективных показателях и суб</w:t>
      </w:r>
      <w:r w:rsidRPr="00576D89">
        <w:rPr>
          <w:rFonts w:ascii="Times New Roman" w:hAnsi="Times New Roman" w:cs="Times New Roman"/>
        </w:rPr>
        <w:t>ъ</w:t>
      </w:r>
      <w:r w:rsidRPr="00576D89">
        <w:rPr>
          <w:rFonts w:ascii="Times New Roman" w:hAnsi="Times New Roman" w:cs="Times New Roman"/>
        </w:rPr>
        <w:t>ективных оценках удовлетворения образовательных потребностей и связана с восприят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соответствии с таким пониманием качества образования в мае 2017  года  было проведено мониторинговое исследование удовлетворенности родителей (законных пре</w:t>
      </w:r>
      <w:r w:rsidRPr="00576D89">
        <w:rPr>
          <w:rFonts w:ascii="Times New Roman" w:hAnsi="Times New Roman" w:cs="Times New Roman"/>
        </w:rPr>
        <w:t>д</w:t>
      </w:r>
      <w:r w:rsidRPr="00576D89">
        <w:rPr>
          <w:rFonts w:ascii="Times New Roman" w:hAnsi="Times New Roman" w:cs="Times New Roman"/>
        </w:rPr>
        <w:t xml:space="preserve">ставителей) образовательным процессом,  качеством школьных образовательных услуг. </w:t>
      </w: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Целью исследования было изучение удовлетворённости родителей качеством обр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зовательных услуг. </w:t>
      </w: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Метод исследования – социологический опрос (анкетирование).</w:t>
      </w: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анкету были включены вопросы, которые можно разбить на несколько критериев, отражающих удовлетворённость образовательным процессом: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Психологический климат в школе;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Удовлетворённость качеством и полнотой предоставляемых образовател</w:t>
      </w:r>
      <w:r w:rsidRPr="00576D89">
        <w:t>ь</w:t>
      </w:r>
      <w:r w:rsidRPr="00576D89">
        <w:t>ных услуг;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Удовлетворённость работой педагогического коллектива;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Удовлетворённость родителей участием в управлении школой;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Информированность родителей различными сторонами школьной жизни;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Полнота, достоверность и своевременность предоставления информации о ребёнке;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Удовлетворённость работой по сохранению здоровья обучающихся (качес</w:t>
      </w:r>
      <w:r w:rsidRPr="00576D89">
        <w:t>т</w:t>
      </w:r>
      <w:r w:rsidRPr="00576D89">
        <w:t>во питания и медицинского обслуживания);</w:t>
      </w:r>
    </w:p>
    <w:p w:rsidR="003D0272" w:rsidRPr="00576D89" w:rsidRDefault="003D0272" w:rsidP="00DB26A2">
      <w:pPr>
        <w:pStyle w:val="aff7"/>
        <w:numPr>
          <w:ilvl w:val="0"/>
          <w:numId w:val="10"/>
        </w:numPr>
        <w:ind w:left="0" w:right="-6" w:firstLine="709"/>
        <w:jc w:val="both"/>
      </w:pPr>
      <w:r w:rsidRPr="00576D89">
        <w:t>Удовлетворённость работой школы, направленной на профориентацию школьников.</w:t>
      </w: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right="-6" w:firstLine="709"/>
        <w:jc w:val="both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3209925"/>
            <wp:effectExtent l="0" t="0" r="0" b="0"/>
            <wp:docPr id="7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Среди существенных характеристик, которые позволяют оценить внутреннюю э</w:t>
      </w:r>
      <w:r w:rsidRPr="00576D89">
        <w:rPr>
          <w:rFonts w:ascii="Times New Roman" w:hAnsi="Times New Roman" w:cs="Times New Roman"/>
        </w:rPr>
        <w:t>ф</w:t>
      </w:r>
      <w:r w:rsidRPr="00576D89">
        <w:rPr>
          <w:rFonts w:ascii="Times New Roman" w:hAnsi="Times New Roman" w:cs="Times New Roman"/>
        </w:rPr>
        <w:t>фективность работы школы, есть и такая, как эмоционально-психологический климат в школе (или школьная атмосфера). По результатам анкетирования можно сделать вывод о том, что родители считают сложившийся внутри образовательного учреждения микр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климат благоприятным.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95925" cy="3048000"/>
            <wp:effectExtent l="0" t="0" r="0" b="0"/>
            <wp:docPr id="75" name="Объект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Таким образом, родители удовлетворены качеством предоставляемых услуг. 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95925" cy="3048000"/>
            <wp:effectExtent l="0" t="0" r="0" b="0"/>
            <wp:docPr id="76" name="Объект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Таким образом, мы делаем вывод о том, что работа классных руководителей явл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ется продуктивной, эффективной и удовлетворяет большую часть родительской общес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венности.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7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Таким образом, родители в 90% своевременно получают информацию о достиж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ниях ребёнка, пропусках уроков и возникающих проблемами, возникающих во время о</w:t>
      </w:r>
      <w:r w:rsidRPr="00576D89">
        <w:rPr>
          <w:rFonts w:ascii="Times New Roman" w:hAnsi="Times New Roman" w:cs="Times New Roman"/>
        </w:rPr>
        <w:t>б</w:t>
      </w:r>
      <w:r w:rsidRPr="00576D89">
        <w:rPr>
          <w:rFonts w:ascii="Times New Roman" w:hAnsi="Times New Roman" w:cs="Times New Roman"/>
        </w:rPr>
        <w:t>разовательного процесса и внеурочной деятельности.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3209925"/>
            <wp:effectExtent l="0" t="0" r="0" b="0"/>
            <wp:docPr id="7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Родители удовлетворены работой Родительского совета школы, который действует в соответствие с Положением о Родительском совете школы; право голоса имеет большая часть родителей, но 79% отмечают, что в основном оно сводится в решении вопросов, к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сающихся внутренней жизни классного коллектива. Все вопросы, которые, касаются о</w:t>
      </w:r>
      <w:r w:rsidRPr="00576D89">
        <w:rPr>
          <w:rFonts w:ascii="Times New Roman" w:hAnsi="Times New Roman" w:cs="Times New Roman"/>
        </w:rPr>
        <w:t>р</w:t>
      </w:r>
      <w:r w:rsidRPr="00576D89">
        <w:rPr>
          <w:rFonts w:ascii="Times New Roman" w:hAnsi="Times New Roman" w:cs="Times New Roman"/>
        </w:rPr>
        <w:t>ганизации образовательного процесса отстаиваются родителями на заседаниях Родител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ского совета.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7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Исходя из представленной диаграммы видно, что большинство родителей владеют информацией о школе (планы, перспективы, компетентность педагогов), но для полноты информации малый процент использует электронные ресурсы (посещает школьный сайт), минимальное количество родителей используют электронную почту для поддержки связи с педагогическим коллективом и администрации школы.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0225" cy="3667125"/>
            <wp:effectExtent l="0" t="0" r="0" b="0"/>
            <wp:docPr id="80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Здоровье обучающихся - важный показатель в оценке деятельности школы. Нами были выбраны лишь 3 показателя, которые к сожалению не могут оценить в полной мере удовлетворённость родителей работой школы по данному показателю. 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Несмотря на высокие полученные результаты социологического опроса родителей, мы можем говорить о том, что не все родители удовлетворены работой школьной стол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вой. Поэтому одним из предложений, которое было озвучено на итоговом заседание Род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lastRenderedPageBreak/>
        <w:t>тельского совета, создание общественного органа из числа родителей, которые будут ко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тролировать организацию и качество предоставляемых услуг организации, обеспечива</w:t>
      </w:r>
      <w:r w:rsidRPr="00576D89">
        <w:rPr>
          <w:rFonts w:ascii="Times New Roman" w:hAnsi="Times New Roman" w:cs="Times New Roman"/>
        </w:rPr>
        <w:t>ю</w:t>
      </w:r>
      <w:r w:rsidRPr="00576D89">
        <w:rPr>
          <w:rFonts w:ascii="Times New Roman" w:hAnsi="Times New Roman" w:cs="Times New Roman"/>
        </w:rPr>
        <w:t xml:space="preserve">щей питание обучающихся . </w:t>
      </w: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05450" cy="3209925"/>
            <wp:effectExtent l="0" t="0" r="0" b="0"/>
            <wp:docPr id="8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Большинство родителей школы считают, что дополнительное образование, пол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чаемое в школе, способствует дальнейшему продолжению образования по направлению деятельностью школы; профориентационная работа, проводимая в классах воспитателями, классными руководителями удовлетворяет родителей.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Таким образом, исходя из обработки социологического опроса родителей, мы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лучили достаточно высокие показатели удовлетворённости родителей по всем предл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3D0272" w:rsidRPr="00576D89" w:rsidRDefault="003D0272" w:rsidP="003D0272">
      <w:pPr>
        <w:ind w:firstLine="709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ind w:firstLine="709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Мониторинг степени удовлетворённости </w:t>
      </w:r>
      <w:r w:rsidR="00F2531C" w:rsidRPr="00576D89">
        <w:rPr>
          <w:rFonts w:ascii="Times New Roman" w:hAnsi="Times New Roman" w:cs="Times New Roman"/>
          <w:b/>
        </w:rPr>
        <w:t xml:space="preserve">педагогов </w:t>
      </w:r>
      <w:r w:rsidRPr="00576D89">
        <w:rPr>
          <w:rFonts w:ascii="Times New Roman" w:hAnsi="Times New Roman" w:cs="Times New Roman"/>
          <w:b/>
        </w:rPr>
        <w:t>деятельностью образов</w:t>
      </w:r>
      <w:r w:rsidRPr="00576D89">
        <w:rPr>
          <w:rFonts w:ascii="Times New Roman" w:hAnsi="Times New Roman" w:cs="Times New Roman"/>
          <w:b/>
        </w:rPr>
        <w:t>а</w:t>
      </w:r>
      <w:r w:rsidRPr="00576D89">
        <w:rPr>
          <w:rFonts w:ascii="Times New Roman" w:hAnsi="Times New Roman" w:cs="Times New Roman"/>
          <w:b/>
        </w:rPr>
        <w:t>тельного учреждения</w:t>
      </w:r>
    </w:p>
    <w:p w:rsidR="003D0272" w:rsidRPr="00576D89" w:rsidRDefault="00F2531C" w:rsidP="003D0272">
      <w:pPr>
        <w:ind w:firstLine="709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Педагоги</w:t>
      </w:r>
      <w:r w:rsidR="003D0272" w:rsidRPr="00576D89">
        <w:rPr>
          <w:rFonts w:ascii="Times New Roman" w:hAnsi="Times New Roman" w:cs="Times New Roman"/>
        </w:rPr>
        <w:t>, работающие в образовательном учреждению являются связующим зв</w:t>
      </w:r>
      <w:r w:rsidR="003D0272" w:rsidRPr="00576D89">
        <w:rPr>
          <w:rFonts w:ascii="Times New Roman" w:hAnsi="Times New Roman" w:cs="Times New Roman"/>
        </w:rPr>
        <w:t>е</w:t>
      </w:r>
      <w:r w:rsidR="003D0272" w:rsidRPr="00576D89">
        <w:rPr>
          <w:rFonts w:ascii="Times New Roman" w:hAnsi="Times New Roman" w:cs="Times New Roman"/>
        </w:rPr>
        <w:t>ном между всеми участниками образовательного учреждения: обучающихся – родителей – учителей  - педагогов дополнительного образования. В связи с этим в этом учебном году среди них было проведено анкетирование, целью которого являлось изучение удовлетв</w:t>
      </w:r>
      <w:r w:rsidR="003D0272" w:rsidRPr="00576D89">
        <w:rPr>
          <w:rFonts w:ascii="Times New Roman" w:hAnsi="Times New Roman" w:cs="Times New Roman"/>
        </w:rPr>
        <w:t>о</w:t>
      </w:r>
      <w:r w:rsidR="003D0272" w:rsidRPr="00576D89">
        <w:rPr>
          <w:rFonts w:ascii="Times New Roman" w:hAnsi="Times New Roman" w:cs="Times New Roman"/>
        </w:rPr>
        <w:t>рённости по следующим показателям:</w:t>
      </w:r>
    </w:p>
    <w:p w:rsidR="003D0272" w:rsidRPr="00576D89" w:rsidRDefault="003D0272" w:rsidP="00DB26A2">
      <w:pPr>
        <w:pStyle w:val="aff7"/>
        <w:numPr>
          <w:ilvl w:val="0"/>
          <w:numId w:val="11"/>
        </w:numPr>
        <w:ind w:left="0" w:firstLine="709"/>
      </w:pPr>
      <w:r w:rsidRPr="00576D89">
        <w:t>Организация труда;</w:t>
      </w:r>
    </w:p>
    <w:p w:rsidR="003D0272" w:rsidRPr="00576D89" w:rsidRDefault="003D0272" w:rsidP="00DB26A2">
      <w:pPr>
        <w:pStyle w:val="aff7"/>
        <w:numPr>
          <w:ilvl w:val="0"/>
          <w:numId w:val="11"/>
        </w:numPr>
        <w:ind w:left="0" w:firstLine="709"/>
      </w:pPr>
      <w:r w:rsidRPr="00576D89">
        <w:t>Возможность проявления и реализации профессиональных и других личн</w:t>
      </w:r>
      <w:r w:rsidRPr="00576D89">
        <w:t>о</w:t>
      </w:r>
      <w:r w:rsidRPr="00576D89">
        <w:t>стных качеств педагога;</w:t>
      </w:r>
    </w:p>
    <w:p w:rsidR="003D0272" w:rsidRPr="00576D89" w:rsidRDefault="003D0272" w:rsidP="00DB26A2">
      <w:pPr>
        <w:pStyle w:val="aff7"/>
        <w:numPr>
          <w:ilvl w:val="0"/>
          <w:numId w:val="11"/>
        </w:numPr>
        <w:ind w:left="0" w:firstLine="709"/>
      </w:pPr>
      <w:r w:rsidRPr="00576D89">
        <w:t>Отношения с учителями и администрацией школы;</w:t>
      </w:r>
    </w:p>
    <w:p w:rsidR="003D0272" w:rsidRPr="00576D89" w:rsidRDefault="003D0272" w:rsidP="00DB26A2">
      <w:pPr>
        <w:pStyle w:val="aff7"/>
        <w:numPr>
          <w:ilvl w:val="0"/>
          <w:numId w:val="11"/>
        </w:numPr>
        <w:ind w:left="0" w:firstLine="709"/>
      </w:pPr>
      <w:r w:rsidRPr="00576D89">
        <w:t>Отношения с учащимися и родителями.</w:t>
      </w:r>
    </w:p>
    <w:p w:rsidR="003D0272" w:rsidRPr="00576D89" w:rsidRDefault="003D0272" w:rsidP="00F2531C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Показателями удовлетворённости </w:t>
      </w:r>
      <w:r w:rsidR="00F2531C" w:rsidRPr="00576D89">
        <w:rPr>
          <w:rFonts w:ascii="Times New Roman" w:hAnsi="Times New Roman" w:cs="Times New Roman"/>
        </w:rPr>
        <w:t>педагогов</w:t>
      </w:r>
      <w:r w:rsidRPr="00576D89">
        <w:rPr>
          <w:rFonts w:ascii="Times New Roman" w:hAnsi="Times New Roman" w:cs="Times New Roman"/>
        </w:rPr>
        <w:t xml:space="preserve"> жизнедеятельностью в образовател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ном учреждении является частное от деления общей суммы баллов всех ответов воспит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телей на общее количество ответов. Принято считать: если коэффициент больше или 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вен 3, то можно констатировать высокий уровень удовлетворённости; если он равен или больше 2, это свидетельствует о средней степени удовлетворённости; если же данный к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эффициент меньше 2, то можно предположить, что существует низкая степень удовлетв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рённости педагогов жизнедеятельностью в школьном сообществе и своем положении в нём.</w:t>
      </w:r>
    </w:p>
    <w:p w:rsidR="003D0272" w:rsidRPr="00576D89" w:rsidRDefault="003D0272" w:rsidP="00F2531C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При обработке анкет получили средний показатель равные 3 – высокий уровень удовлетворенности. Приведём диаграмму отдельно по показателям удовлетворённости:</w:t>
      </w:r>
    </w:p>
    <w:p w:rsidR="003D0272" w:rsidRPr="00576D89" w:rsidRDefault="003D0272" w:rsidP="003D0272">
      <w:pPr>
        <w:ind w:firstLine="709"/>
        <w:rPr>
          <w:rFonts w:ascii="Times New Roman" w:hAnsi="Times New Roman" w:cs="Times New Roman"/>
        </w:rPr>
      </w:pPr>
    </w:p>
    <w:p w:rsidR="003D0272" w:rsidRPr="00576D89" w:rsidRDefault="00576D89" w:rsidP="003D02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0" cy="3990975"/>
            <wp:effectExtent l="0" t="0" r="0" b="0"/>
            <wp:docPr id="82" name="Объект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 трём показателям воспитатели отмечают высокую степень удовлетворённости, средняя степень удовлетворенности отмечено по такому показателю как «Организация труда», особенно не удовлетворены воспитатели размером заработной платы, что и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влияло на данный показатель.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ВЫВОДЫ ПО МОНИТОРИНГУ СТЕПЕНИ УДОВЛЕТВОРЁННОСТИ УЧ</w:t>
      </w:r>
      <w:r w:rsidRPr="00576D89">
        <w:rPr>
          <w:rFonts w:ascii="Times New Roman" w:hAnsi="Times New Roman" w:cs="Times New Roman"/>
          <w:b/>
        </w:rPr>
        <w:t>А</w:t>
      </w:r>
      <w:r w:rsidRPr="00576D89">
        <w:rPr>
          <w:rFonts w:ascii="Times New Roman" w:hAnsi="Times New Roman" w:cs="Times New Roman"/>
          <w:b/>
        </w:rPr>
        <w:t>СТНИКОВ ОБРАЗОВАТЕЛЬНОГО ПРОЦЕССА ЖИЗНЕДЕЯТЕЛЬНОСТЬЮ О</w:t>
      </w:r>
      <w:r w:rsidRPr="00576D89">
        <w:rPr>
          <w:rFonts w:ascii="Times New Roman" w:hAnsi="Times New Roman" w:cs="Times New Roman"/>
          <w:b/>
        </w:rPr>
        <w:t>Б</w:t>
      </w:r>
      <w:r w:rsidRPr="00576D89">
        <w:rPr>
          <w:rFonts w:ascii="Times New Roman" w:hAnsi="Times New Roman" w:cs="Times New Roman"/>
          <w:b/>
        </w:rPr>
        <w:t>РАЗОВАТЕЛЬНОГО УЧРЕЖДЕНИЯ.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Исходя из мониторинговых исследований и сравнительного анализа полученных результатов с трёх сторон, мы получили следующие показатели:</w:t>
      </w:r>
    </w:p>
    <w:p w:rsidR="003D0272" w:rsidRPr="00576D89" w:rsidRDefault="00576D89" w:rsidP="003D02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3209925"/>
            <wp:effectExtent l="0" t="0" r="0" b="0"/>
            <wp:docPr id="8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Таким образом, если смотреть средний показатель удовлетворённости всех учас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ников, то он будет равен 2,9, что свидетельствует о среднем уровне удовлетворённости.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Также необходимо отметить те стороны жизнедеятельности образовательного у</w:t>
      </w:r>
      <w:r w:rsidRPr="00576D89">
        <w:rPr>
          <w:rFonts w:ascii="Times New Roman" w:hAnsi="Times New Roman" w:cs="Times New Roman"/>
        </w:rPr>
        <w:t>ч</w:t>
      </w:r>
      <w:r w:rsidRPr="00576D89">
        <w:rPr>
          <w:rFonts w:ascii="Times New Roman" w:hAnsi="Times New Roman" w:cs="Times New Roman"/>
        </w:rPr>
        <w:t>реждения, в отношении которых следует усилить работу, а именно:</w:t>
      </w:r>
    </w:p>
    <w:p w:rsidR="003D0272" w:rsidRPr="00576D89" w:rsidRDefault="003D0272" w:rsidP="00DB26A2">
      <w:pPr>
        <w:pStyle w:val="aff7"/>
        <w:numPr>
          <w:ilvl w:val="0"/>
          <w:numId w:val="12"/>
        </w:numPr>
        <w:ind w:left="0" w:firstLine="709"/>
        <w:jc w:val="both"/>
      </w:pPr>
      <w:r w:rsidRPr="00576D89">
        <w:t>Привлечение родителей к активному участию в управлении школой, а име</w:t>
      </w:r>
      <w:r w:rsidRPr="00576D89">
        <w:t>н</w:t>
      </w:r>
      <w:r w:rsidRPr="00576D89">
        <w:t>но:</w:t>
      </w:r>
    </w:p>
    <w:p w:rsidR="003D0272" w:rsidRPr="00576D89" w:rsidRDefault="003D0272" w:rsidP="003D0272">
      <w:pPr>
        <w:pStyle w:val="aff7"/>
        <w:ind w:left="0" w:firstLine="709"/>
        <w:jc w:val="both"/>
      </w:pPr>
      <w:r w:rsidRPr="00576D89">
        <w:t>- создание общественного органа по контролю за качеством питания (объекти</w:t>
      </w:r>
      <w:r w:rsidRPr="00576D89">
        <w:t>в</w:t>
      </w:r>
      <w:r w:rsidRPr="00576D89">
        <w:t>ность оценки предоставляемых услуг);</w:t>
      </w:r>
    </w:p>
    <w:p w:rsidR="003D0272" w:rsidRPr="00576D89" w:rsidRDefault="003D0272" w:rsidP="003D0272">
      <w:pPr>
        <w:pStyle w:val="aff7"/>
        <w:ind w:left="0" w:firstLine="709"/>
        <w:jc w:val="both"/>
      </w:pPr>
      <w:r w:rsidRPr="00576D89">
        <w:t>- активизация работы членов Родительского совета школы (как один из способов повышения осведомлённости родительской общественности различными сторонами жи</w:t>
      </w:r>
      <w:r w:rsidRPr="00576D89">
        <w:t>з</w:t>
      </w:r>
      <w:r w:rsidRPr="00576D89">
        <w:t>недеятельности школы привлечения к активному участию в решении вопросов, которые касаются всего образовательного учреждения);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2) Обновление сайта школы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3) Активное привлечение родителей и обучающихся к использованию электронных ресурсов, как средство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проблемами. </w:t>
      </w:r>
    </w:p>
    <w:p w:rsidR="003D0272" w:rsidRPr="00576D89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4) С целью получение более полных данных по удовлетворенности и определения эффективности деятельность школы в следующем году необходимо расширить круг о</w:t>
      </w:r>
      <w:r w:rsidRPr="00576D89">
        <w:rPr>
          <w:rFonts w:ascii="Times New Roman" w:hAnsi="Times New Roman" w:cs="Times New Roman"/>
        </w:rPr>
        <w:t>п</w:t>
      </w:r>
      <w:r w:rsidRPr="00576D89">
        <w:rPr>
          <w:rFonts w:ascii="Times New Roman" w:hAnsi="Times New Roman" w:cs="Times New Roman"/>
        </w:rPr>
        <w:t>рошенных педагогами дополнительного образования и учителями общего образования, а также увеличить число родителей, которые принимают участие в мониторинге.</w:t>
      </w:r>
    </w:p>
    <w:p w:rsidR="003D0272" w:rsidRPr="00576D89" w:rsidRDefault="003D0272" w:rsidP="003D0272">
      <w:pPr>
        <w:ind w:firstLine="709"/>
        <w:rPr>
          <w:rFonts w:ascii="Times New Roman" w:hAnsi="Times New Roman" w:cs="Times New Roman"/>
          <w:b/>
        </w:rPr>
      </w:pPr>
    </w:p>
    <w:p w:rsidR="003D0272" w:rsidRPr="00576D89" w:rsidRDefault="003D0272" w:rsidP="003D0272">
      <w:pPr>
        <w:rPr>
          <w:rFonts w:ascii="Times New Roman" w:hAnsi="Times New Roman" w:cs="Times New Roman"/>
        </w:rPr>
      </w:pPr>
    </w:p>
    <w:p w:rsidR="003D0272" w:rsidRPr="00576D89" w:rsidRDefault="003D0272" w:rsidP="00464577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1F1D46" w:rsidRPr="00576D89" w:rsidRDefault="001F1D46" w:rsidP="00565770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t>Выводы и рекомендации по разделу</w:t>
      </w:r>
    </w:p>
    <w:p w:rsidR="00F2531C" w:rsidRPr="00576D89" w:rsidRDefault="00F2531C" w:rsidP="00F2531C">
      <w:pPr>
        <w:ind w:firstLine="708"/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 xml:space="preserve">Проведенный анализ уровня актуального функционирования и развития школы позволяет сделать следующие </w:t>
      </w:r>
      <w:r w:rsidRPr="00576D89">
        <w:rPr>
          <w:rFonts w:ascii="Times New Roman" w:hAnsi="Times New Roman" w:cs="Times New Roman"/>
          <w:b/>
          <w:spacing w:val="6"/>
        </w:rPr>
        <w:t>выводы</w:t>
      </w:r>
      <w:r w:rsidRPr="00576D89">
        <w:rPr>
          <w:rFonts w:ascii="Times New Roman" w:hAnsi="Times New Roman" w:cs="Times New Roman"/>
          <w:spacing w:val="6"/>
        </w:rPr>
        <w:t>:</w:t>
      </w:r>
    </w:p>
    <w:p w:rsidR="00F2531C" w:rsidRPr="00576D89" w:rsidRDefault="00F2531C" w:rsidP="00F2531C">
      <w:pPr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>- в школе работает отлаженная образовательная система, обеспечивающая досту</w:t>
      </w:r>
      <w:r w:rsidRPr="00576D89">
        <w:rPr>
          <w:rFonts w:ascii="Times New Roman" w:hAnsi="Times New Roman" w:cs="Times New Roman"/>
          <w:spacing w:val="6"/>
        </w:rPr>
        <w:t>п</w:t>
      </w:r>
      <w:r w:rsidRPr="00576D89">
        <w:rPr>
          <w:rFonts w:ascii="Times New Roman" w:hAnsi="Times New Roman" w:cs="Times New Roman"/>
          <w:spacing w:val="6"/>
        </w:rPr>
        <w:t>ность качественного образования учащихся в условиях реализации индивидуального подхода за счет вариативности учебного плана;</w:t>
      </w:r>
    </w:p>
    <w:p w:rsidR="00F2531C" w:rsidRPr="00576D89" w:rsidRDefault="00F2531C" w:rsidP="00F2531C">
      <w:pPr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>- хотя кадровый потенциал коллектива высок, однако, результаты качества образов</w:t>
      </w:r>
      <w:r w:rsidRPr="00576D89">
        <w:rPr>
          <w:rFonts w:ascii="Times New Roman" w:hAnsi="Times New Roman" w:cs="Times New Roman"/>
          <w:spacing w:val="6"/>
        </w:rPr>
        <w:t>а</w:t>
      </w:r>
      <w:r w:rsidRPr="00576D89">
        <w:rPr>
          <w:rFonts w:ascii="Times New Roman" w:hAnsi="Times New Roman" w:cs="Times New Roman"/>
          <w:spacing w:val="6"/>
        </w:rPr>
        <w:t xml:space="preserve">ния недостаточно высоки по ряду объективных причин; </w:t>
      </w:r>
    </w:p>
    <w:p w:rsidR="00F2531C" w:rsidRPr="00576D89" w:rsidRDefault="00F2531C" w:rsidP="00F2531C">
      <w:pPr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>- инновационная деятельность позволяет обеспечивать внутришкольную методич</w:t>
      </w:r>
      <w:r w:rsidRPr="00576D89">
        <w:rPr>
          <w:rFonts w:ascii="Times New Roman" w:hAnsi="Times New Roman" w:cs="Times New Roman"/>
          <w:spacing w:val="6"/>
        </w:rPr>
        <w:t>е</w:t>
      </w:r>
      <w:r w:rsidRPr="00576D89">
        <w:rPr>
          <w:rFonts w:ascii="Times New Roman" w:hAnsi="Times New Roman" w:cs="Times New Roman"/>
          <w:spacing w:val="6"/>
        </w:rPr>
        <w:t>скую поддержку учителей;</w:t>
      </w:r>
    </w:p>
    <w:p w:rsidR="00F2531C" w:rsidRPr="00576D89" w:rsidRDefault="00F2531C" w:rsidP="00F2531C">
      <w:pPr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>- в школе создана вариативная система дополнительного пространства;</w:t>
      </w:r>
    </w:p>
    <w:p w:rsidR="00F2531C" w:rsidRPr="00576D89" w:rsidRDefault="00F2531C" w:rsidP="00F2531C">
      <w:pPr>
        <w:jc w:val="both"/>
        <w:rPr>
          <w:rFonts w:ascii="Times New Roman" w:hAnsi="Times New Roman" w:cs="Times New Roman"/>
          <w:spacing w:val="6"/>
        </w:rPr>
      </w:pPr>
      <w:r w:rsidRPr="00576D89">
        <w:rPr>
          <w:rFonts w:ascii="Times New Roman" w:hAnsi="Times New Roman" w:cs="Times New Roman"/>
          <w:spacing w:val="6"/>
        </w:rPr>
        <w:t>- в школе создана позитивная система дополнительного образования художественно-эстетической, социально-педагогической направленности, способная удовлетворить запросы каждого обучающегося.</w:t>
      </w:r>
    </w:p>
    <w:p w:rsidR="001F1D46" w:rsidRPr="00576D89" w:rsidRDefault="001F1D46" w:rsidP="00576D89">
      <w:pPr>
        <w:pStyle w:val="a8"/>
        <w:spacing w:before="120" w:after="120" w:line="360" w:lineRule="auto"/>
        <w:ind w:firstLine="709"/>
        <w:rPr>
          <w:b/>
        </w:rPr>
      </w:pPr>
      <w:r w:rsidRPr="00576D89">
        <w:rPr>
          <w:b/>
        </w:rPr>
        <w:t>Раздел 3</w:t>
      </w:r>
      <w:r w:rsidR="00177161" w:rsidRPr="00576D89">
        <w:rPr>
          <w:b/>
        </w:rPr>
        <w:t xml:space="preserve">  </w:t>
      </w:r>
      <w:r w:rsidRPr="00576D89">
        <w:rPr>
          <w:b/>
        </w:rPr>
        <w:t xml:space="preserve"> </w:t>
      </w:r>
      <w:r w:rsidR="006263A9" w:rsidRPr="00576D89">
        <w:rPr>
          <w:b/>
        </w:rPr>
        <w:t>Реализация образовательной программы, оценка качества образ</w:t>
      </w:r>
      <w:r w:rsidR="006263A9" w:rsidRPr="00576D89">
        <w:rPr>
          <w:b/>
        </w:rPr>
        <w:t>о</w:t>
      </w:r>
      <w:r w:rsidR="006263A9" w:rsidRPr="00576D89">
        <w:rPr>
          <w:b/>
        </w:rPr>
        <w:t>вания:</w:t>
      </w:r>
    </w:p>
    <w:p w:rsidR="001F1D46" w:rsidRPr="00576D89" w:rsidRDefault="001F1D46" w:rsidP="0057402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3.1 Статистические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1"/>
        <w:gridCol w:w="5709"/>
        <w:gridCol w:w="992"/>
        <w:gridCol w:w="1317"/>
        <w:gridCol w:w="961"/>
      </w:tblGrid>
      <w:tr w:rsidR="001F1D46" w:rsidRPr="00576D89">
        <w:trPr>
          <w:trHeight w:val="676"/>
        </w:trPr>
        <w:tc>
          <w:tcPr>
            <w:tcW w:w="214" w:type="pct"/>
            <w:vMerge w:val="restart"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№</w:t>
            </w:r>
            <w:r w:rsidRPr="00576D89">
              <w:rPr>
                <w:rStyle w:val="100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43" w:type="pct"/>
            <w:vMerge w:val="restart"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43" w:type="pct"/>
            <w:gridSpan w:val="3"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Единица измерения</w:t>
            </w:r>
          </w:p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(чел.)</w:t>
            </w:r>
          </w:p>
        </w:tc>
      </w:tr>
      <w:tr w:rsidR="001F1D46" w:rsidRPr="00576D89">
        <w:trPr>
          <w:trHeight w:val="336"/>
        </w:trPr>
        <w:tc>
          <w:tcPr>
            <w:tcW w:w="214" w:type="pct"/>
            <w:vMerge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3043" w:type="pct"/>
            <w:vMerge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FFFFFF"/>
          </w:tcPr>
          <w:p w:rsidR="001F1D46" w:rsidRPr="00576D89" w:rsidRDefault="001F1D46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</w:t>
            </w:r>
            <w:r w:rsidR="00EA3953" w:rsidRPr="00576D89">
              <w:rPr>
                <w:rStyle w:val="100"/>
                <w:b/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FFFFFF"/>
          </w:tcPr>
          <w:p w:rsidR="001F1D46" w:rsidRPr="00576D89" w:rsidRDefault="001F1D46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</w:t>
            </w:r>
            <w:r w:rsidR="00EA3953" w:rsidRPr="00576D89">
              <w:rPr>
                <w:rStyle w:val="100"/>
                <w:b/>
                <w:sz w:val="24"/>
                <w:szCs w:val="24"/>
              </w:rPr>
              <w:t>6</w:t>
            </w:r>
          </w:p>
        </w:tc>
        <w:tc>
          <w:tcPr>
            <w:tcW w:w="512" w:type="pct"/>
            <w:shd w:val="clear" w:color="auto" w:fill="FFFFFF"/>
          </w:tcPr>
          <w:p w:rsidR="001F1D46" w:rsidRPr="00576D89" w:rsidRDefault="001F1D46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</w:t>
            </w:r>
            <w:r w:rsidR="00EA3953" w:rsidRPr="00576D89">
              <w:rPr>
                <w:rStyle w:val="100"/>
                <w:b/>
                <w:sz w:val="24"/>
                <w:szCs w:val="24"/>
              </w:rPr>
              <w:t>7</w:t>
            </w:r>
          </w:p>
        </w:tc>
      </w:tr>
      <w:tr w:rsidR="001F1D46" w:rsidRPr="00576D89">
        <w:trPr>
          <w:trHeight w:val="20"/>
        </w:trPr>
        <w:tc>
          <w:tcPr>
            <w:tcW w:w="214" w:type="pct"/>
            <w:shd w:val="clear" w:color="auto" w:fill="FFFFFF"/>
          </w:tcPr>
          <w:p w:rsidR="001F1D46" w:rsidRPr="00576D89" w:rsidRDefault="001F1D46" w:rsidP="0057402D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3043" w:type="pct"/>
            <w:shd w:val="clear" w:color="auto" w:fill="FFFFFF"/>
          </w:tcPr>
          <w:p w:rsidR="001F1D46" w:rsidRPr="00576D89" w:rsidRDefault="00436710" w:rsidP="00EA395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 xml:space="preserve">Общая численность </w:t>
            </w:r>
            <w:r w:rsidR="00EA3953" w:rsidRPr="00576D89">
              <w:rPr>
                <w:rFonts w:ascii="Times New Roman" w:hAnsi="Times New Roman" w:cs="Times New Roman"/>
                <w:color w:val="2D2D2D"/>
              </w:rPr>
              <w:t>обучающихся</w:t>
            </w:r>
          </w:p>
        </w:tc>
        <w:tc>
          <w:tcPr>
            <w:tcW w:w="529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61</w:t>
            </w:r>
          </w:p>
        </w:tc>
        <w:tc>
          <w:tcPr>
            <w:tcW w:w="702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70</w:t>
            </w:r>
          </w:p>
        </w:tc>
        <w:tc>
          <w:tcPr>
            <w:tcW w:w="512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70</w:t>
            </w:r>
          </w:p>
        </w:tc>
      </w:tr>
    </w:tbl>
    <w:p w:rsidR="001F1D46" w:rsidRPr="00576D89" w:rsidRDefault="001F1D46" w:rsidP="0057402D">
      <w:pPr>
        <w:pStyle w:val="a8"/>
        <w:spacing w:before="240" w:after="240" w:line="360" w:lineRule="auto"/>
        <w:ind w:firstLine="709"/>
        <w:jc w:val="left"/>
        <w:rPr>
          <w:b/>
        </w:rPr>
      </w:pPr>
      <w:r w:rsidRPr="00576D89">
        <w:rPr>
          <w:b/>
        </w:rPr>
        <w:t>3.2</w:t>
      </w:r>
      <w:r w:rsidR="0057402D" w:rsidRPr="00576D89">
        <w:rPr>
          <w:b/>
        </w:rPr>
        <w:t xml:space="preserve"> </w:t>
      </w:r>
      <w:r w:rsidRPr="00576D89">
        <w:rPr>
          <w:b/>
          <w:lang w:val="en-US"/>
        </w:rPr>
        <w:t> </w:t>
      </w:r>
      <w:r w:rsidRPr="00576D89">
        <w:rPr>
          <w:b/>
        </w:rPr>
        <w:t>Структура подготовки</w:t>
      </w:r>
      <w:r w:rsidR="00C44252" w:rsidRPr="00576D89">
        <w:rPr>
          <w:b/>
        </w:rPr>
        <w:t xml:space="preserve">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2"/>
        <w:gridCol w:w="5930"/>
        <w:gridCol w:w="1296"/>
        <w:gridCol w:w="876"/>
        <w:gridCol w:w="876"/>
      </w:tblGrid>
      <w:tr w:rsidR="001F1D46" w:rsidRPr="00576D89">
        <w:trPr>
          <w:trHeight w:hRule="exact" w:val="374"/>
          <w:tblHeader/>
        </w:trPr>
        <w:tc>
          <w:tcPr>
            <w:tcW w:w="214" w:type="pct"/>
            <w:vMerge w:val="restart"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№</w:t>
            </w:r>
            <w:r w:rsidRPr="00576D89">
              <w:rPr>
                <w:rStyle w:val="100"/>
                <w:b/>
                <w:sz w:val="24"/>
                <w:szCs w:val="24"/>
              </w:rPr>
              <w:br/>
            </w:r>
            <w:r w:rsidRPr="00576D89">
              <w:rPr>
                <w:rStyle w:val="100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61" w:type="pct"/>
            <w:vMerge w:val="restart"/>
            <w:shd w:val="clear" w:color="auto" w:fill="FFFFFF"/>
          </w:tcPr>
          <w:p w:rsidR="001F1D46" w:rsidRPr="00576D89" w:rsidRDefault="001F1D46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626" w:type="pct"/>
            <w:gridSpan w:val="3"/>
            <w:shd w:val="clear" w:color="auto" w:fill="FFFFFF"/>
          </w:tcPr>
          <w:p w:rsidR="001F1D46" w:rsidRPr="00576D89" w:rsidRDefault="001F1D46" w:rsidP="0089113C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Единица измерения (%)</w:t>
            </w:r>
          </w:p>
        </w:tc>
      </w:tr>
      <w:tr w:rsidR="00EA3953" w:rsidRPr="00576D89">
        <w:trPr>
          <w:trHeight w:hRule="exact" w:val="382"/>
          <w:tblHeader/>
        </w:trPr>
        <w:tc>
          <w:tcPr>
            <w:tcW w:w="214" w:type="pct"/>
            <w:vMerge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3161" w:type="pct"/>
            <w:vMerge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2015</w:t>
            </w:r>
          </w:p>
        </w:tc>
        <w:tc>
          <w:tcPr>
            <w:tcW w:w="467" w:type="pct"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2016</w:t>
            </w:r>
          </w:p>
        </w:tc>
        <w:tc>
          <w:tcPr>
            <w:tcW w:w="467" w:type="pct"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2017</w:t>
            </w:r>
          </w:p>
        </w:tc>
      </w:tr>
      <w:tr w:rsidR="001F1D46" w:rsidRPr="00576D89">
        <w:trPr>
          <w:trHeight w:hRule="exact" w:val="1174"/>
        </w:trPr>
        <w:tc>
          <w:tcPr>
            <w:tcW w:w="214" w:type="pct"/>
            <w:shd w:val="clear" w:color="auto" w:fill="FFFFFF"/>
          </w:tcPr>
          <w:p w:rsidR="001F1D46" w:rsidRPr="00576D89" w:rsidRDefault="001F1D46" w:rsidP="0057402D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1" w:type="pct"/>
            <w:shd w:val="clear" w:color="auto" w:fill="FFFFFF"/>
          </w:tcPr>
          <w:p w:rsidR="001F1D46" w:rsidRPr="00576D89" w:rsidRDefault="001F1D46" w:rsidP="00565770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учащихся, пол</w:t>
            </w:r>
            <w:r w:rsidRPr="00576D89">
              <w:rPr>
                <w:rFonts w:ascii="Times New Roman" w:hAnsi="Times New Roman" w:cs="Times New Roman"/>
                <w:color w:val="2D2D2D"/>
              </w:rPr>
              <w:t>у</w:t>
            </w:r>
            <w:r w:rsidRPr="00576D89">
              <w:rPr>
                <w:rFonts w:ascii="Times New Roman" w:hAnsi="Times New Roman" w:cs="Times New Roman"/>
                <w:color w:val="2D2D2D"/>
              </w:rPr>
              <w:t>чающих образование с углубленным изучением отдел</w:t>
            </w:r>
            <w:r w:rsidRPr="00576D89">
              <w:rPr>
                <w:rFonts w:ascii="Times New Roman" w:hAnsi="Times New Roman" w:cs="Times New Roman"/>
                <w:color w:val="2D2D2D"/>
              </w:rPr>
              <w:t>ь</w:t>
            </w:r>
            <w:r w:rsidRPr="00576D89">
              <w:rPr>
                <w:rFonts w:ascii="Times New Roman" w:hAnsi="Times New Roman" w:cs="Times New Roman"/>
                <w:color w:val="2D2D2D"/>
              </w:rPr>
              <w:t>ных учебных предметов, в общей численности учащихся</w:t>
            </w:r>
          </w:p>
        </w:tc>
        <w:tc>
          <w:tcPr>
            <w:tcW w:w="691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  <w:tr w:rsidR="001F1D46" w:rsidRPr="00576D89">
        <w:trPr>
          <w:trHeight w:hRule="exact" w:val="979"/>
        </w:trPr>
        <w:tc>
          <w:tcPr>
            <w:tcW w:w="214" w:type="pct"/>
            <w:shd w:val="clear" w:color="auto" w:fill="FFFFFF"/>
          </w:tcPr>
          <w:p w:rsidR="001F1D46" w:rsidRPr="00576D89" w:rsidRDefault="001F1D46" w:rsidP="0057402D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4"/>
                <w:szCs w:val="24"/>
                <w:lang w:val="en-US"/>
              </w:rPr>
            </w:pPr>
            <w:r w:rsidRPr="00576D89">
              <w:rPr>
                <w:rStyle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61" w:type="pct"/>
            <w:shd w:val="clear" w:color="auto" w:fill="FFFFFF"/>
          </w:tcPr>
          <w:p w:rsidR="001F1D46" w:rsidRPr="00576D89" w:rsidRDefault="001F1D46" w:rsidP="00565770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учащихся, пол</w:t>
            </w:r>
            <w:r w:rsidRPr="00576D89">
              <w:rPr>
                <w:rFonts w:ascii="Times New Roman" w:hAnsi="Times New Roman" w:cs="Times New Roman"/>
                <w:color w:val="2D2D2D"/>
              </w:rPr>
              <w:t>у</w:t>
            </w:r>
            <w:r w:rsidRPr="00576D89">
              <w:rPr>
                <w:rFonts w:ascii="Times New Roman" w:hAnsi="Times New Roman" w:cs="Times New Roman"/>
                <w:color w:val="2D2D2D"/>
              </w:rPr>
              <w:t>чающих образование в рамках профильного обучения, в общей численности учащихся</w:t>
            </w:r>
          </w:p>
        </w:tc>
        <w:tc>
          <w:tcPr>
            <w:tcW w:w="691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  <w:tr w:rsidR="001F1D46" w:rsidRPr="00576D89">
        <w:trPr>
          <w:trHeight w:hRule="exact" w:val="1276"/>
        </w:trPr>
        <w:tc>
          <w:tcPr>
            <w:tcW w:w="214" w:type="pct"/>
            <w:shd w:val="clear" w:color="auto" w:fill="FFFFFF"/>
          </w:tcPr>
          <w:p w:rsidR="001F1D46" w:rsidRPr="00576D89" w:rsidRDefault="001F1D46" w:rsidP="0057402D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4"/>
                <w:szCs w:val="24"/>
                <w:lang w:val="en-US"/>
              </w:rPr>
            </w:pPr>
            <w:r w:rsidRPr="00576D89">
              <w:rPr>
                <w:rStyle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1" w:type="pct"/>
            <w:shd w:val="clear" w:color="auto" w:fill="FFFFFF"/>
          </w:tcPr>
          <w:p w:rsidR="001F1D46" w:rsidRPr="00576D89" w:rsidRDefault="001F1D46" w:rsidP="00E87E12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 xml:space="preserve">Численность/удельный вес численности обучающихся с </w:t>
            </w:r>
            <w:r w:rsidR="00E87E12" w:rsidRPr="00576D89">
              <w:rPr>
                <w:rFonts w:ascii="Times New Roman" w:hAnsi="Times New Roman" w:cs="Times New Roman"/>
                <w:color w:val="2D2D2D"/>
              </w:rPr>
              <w:t>применением</w:t>
            </w:r>
            <w:r w:rsidRPr="00576D89">
              <w:rPr>
                <w:rFonts w:ascii="Times New Roman" w:hAnsi="Times New Roman" w:cs="Times New Roman"/>
                <w:color w:val="2D2D2D"/>
              </w:rPr>
              <w:t xml:space="preserve"> дистанционных образовательных технол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гий, электронного обучения, в общей численности уч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щихся</w:t>
            </w:r>
          </w:p>
        </w:tc>
        <w:tc>
          <w:tcPr>
            <w:tcW w:w="691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  <w:tr w:rsidR="001F1D46" w:rsidRPr="00576D89">
        <w:trPr>
          <w:trHeight w:hRule="exact" w:val="997"/>
        </w:trPr>
        <w:tc>
          <w:tcPr>
            <w:tcW w:w="214" w:type="pct"/>
            <w:shd w:val="clear" w:color="auto" w:fill="FFFFFF"/>
          </w:tcPr>
          <w:p w:rsidR="001F1D46" w:rsidRPr="00576D89" w:rsidRDefault="001F1D46" w:rsidP="0057402D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4"/>
                <w:szCs w:val="24"/>
                <w:lang w:val="en-US"/>
              </w:rPr>
            </w:pPr>
            <w:r w:rsidRPr="00576D89">
              <w:rPr>
                <w:rStyle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61" w:type="pct"/>
            <w:shd w:val="clear" w:color="auto" w:fill="FFFFFF"/>
          </w:tcPr>
          <w:p w:rsidR="001F1D46" w:rsidRPr="00576D89" w:rsidRDefault="001F1D46" w:rsidP="00565770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 в ра</w:t>
            </w:r>
            <w:r w:rsidRPr="00576D89">
              <w:rPr>
                <w:rFonts w:ascii="Times New Roman" w:hAnsi="Times New Roman" w:cs="Times New Roman"/>
                <w:color w:val="2D2D2D"/>
              </w:rPr>
              <w:t>м</w:t>
            </w:r>
            <w:r w:rsidRPr="00576D89">
              <w:rPr>
                <w:rFonts w:ascii="Times New Roman" w:hAnsi="Times New Roman" w:cs="Times New Roman"/>
                <w:color w:val="2D2D2D"/>
              </w:rPr>
              <w:t>ках сетевой формы реализации образовательных пр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грамм, в общей численности учащихся</w:t>
            </w:r>
          </w:p>
        </w:tc>
        <w:tc>
          <w:tcPr>
            <w:tcW w:w="691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</w:tcPr>
          <w:p w:rsidR="001F1D46" w:rsidRPr="00576D89" w:rsidRDefault="00F2531C" w:rsidP="00565770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</w:tbl>
    <w:p w:rsidR="006263A9" w:rsidRPr="00576D89" w:rsidRDefault="006763C1" w:rsidP="006263A9">
      <w:pPr>
        <w:pStyle w:val="a8"/>
        <w:spacing w:line="360" w:lineRule="auto"/>
        <w:ind w:firstLine="709"/>
        <w:rPr>
          <w:b/>
        </w:rPr>
      </w:pPr>
      <w:r w:rsidRPr="00576D89">
        <w:rPr>
          <w:b/>
        </w:rPr>
        <w:t>3.3.</w:t>
      </w:r>
      <w:r w:rsidR="006263A9" w:rsidRPr="00576D89">
        <w:rPr>
          <w:b/>
        </w:rPr>
        <w:t xml:space="preserve"> </w:t>
      </w:r>
      <w:r w:rsidR="006263A9" w:rsidRPr="00576D89">
        <w:t xml:space="preserve"> </w:t>
      </w:r>
      <w:r w:rsidR="006263A9" w:rsidRPr="00576D89">
        <w:rPr>
          <w:b/>
        </w:rPr>
        <w:t xml:space="preserve">Качество предметной подготовки </w:t>
      </w:r>
    </w:p>
    <w:tbl>
      <w:tblPr>
        <w:tblW w:w="4927" w:type="pct"/>
        <w:tblCellMar>
          <w:left w:w="0" w:type="dxa"/>
          <w:right w:w="0" w:type="dxa"/>
        </w:tblCellMar>
        <w:tblLook w:val="00A0"/>
      </w:tblPr>
      <w:tblGrid>
        <w:gridCol w:w="753"/>
        <w:gridCol w:w="4422"/>
        <w:gridCol w:w="1466"/>
        <w:gridCol w:w="1431"/>
        <w:gridCol w:w="1445"/>
      </w:tblGrid>
      <w:tr w:rsidR="006263A9" w:rsidRPr="00576D89">
        <w:trPr>
          <w:tblHeader/>
        </w:trPr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Style w:val="100"/>
                <w:rFonts w:cs="Times New Roman"/>
                <w:color w:val="auto"/>
                <w:spacing w:val="0"/>
                <w:sz w:val="24"/>
                <w:shd w:val="clear" w:color="auto" w:fill="auto"/>
              </w:rPr>
              <w:t>№</w:t>
            </w:r>
            <w:r w:rsidRPr="00576D89">
              <w:rPr>
                <w:rStyle w:val="100"/>
                <w:rFonts w:cs="Times New Roman"/>
                <w:color w:val="auto"/>
                <w:spacing w:val="0"/>
                <w:sz w:val="24"/>
                <w:shd w:val="clear" w:color="auto" w:fill="auto"/>
              </w:rPr>
              <w:br/>
              <w:t>п/п</w:t>
            </w:r>
          </w:p>
        </w:tc>
        <w:tc>
          <w:tcPr>
            <w:tcW w:w="23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Style w:val="100"/>
                <w:rFonts w:cs="Times New Roman"/>
                <w:color w:val="2D2D2D"/>
                <w:spacing w:val="0"/>
                <w:sz w:val="24"/>
                <w:shd w:val="clear" w:color="auto" w:fill="auto"/>
              </w:rPr>
              <w:t>Показатели</w:t>
            </w:r>
          </w:p>
        </w:tc>
        <w:tc>
          <w:tcPr>
            <w:tcW w:w="2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Style w:val="100"/>
                <w:rFonts w:cs="Times New Roman"/>
                <w:color w:val="2D2D2D"/>
                <w:spacing w:val="0"/>
                <w:sz w:val="24"/>
                <w:shd w:val="clear" w:color="auto" w:fill="auto"/>
              </w:rPr>
            </w:pPr>
            <w:r w:rsidRPr="00576D89">
              <w:rPr>
                <w:rStyle w:val="100"/>
                <w:rFonts w:cs="Times New Roman"/>
                <w:color w:val="2D2D2D"/>
                <w:spacing w:val="0"/>
                <w:sz w:val="24"/>
                <w:shd w:val="clear" w:color="auto" w:fill="auto"/>
              </w:rPr>
              <w:t>Единица</w:t>
            </w:r>
            <w:r w:rsidRPr="00576D89">
              <w:rPr>
                <w:rStyle w:val="100"/>
                <w:rFonts w:cs="Times New Roman"/>
                <w:color w:val="2D2D2D"/>
                <w:spacing w:val="0"/>
                <w:sz w:val="24"/>
                <w:shd w:val="clear" w:color="auto" w:fill="auto"/>
              </w:rPr>
              <w:br/>
              <w:t>измерения</w:t>
            </w:r>
          </w:p>
        </w:tc>
      </w:tr>
      <w:tr w:rsidR="00EA3953" w:rsidRPr="00576D89" w:rsidTr="00312991"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953" w:rsidRPr="00576D89" w:rsidRDefault="00EA3953" w:rsidP="00EA395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953" w:rsidRPr="00576D89" w:rsidRDefault="00EA3953" w:rsidP="00EA395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770" w:type="pc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2015</w:t>
            </w:r>
          </w:p>
        </w:tc>
        <w:tc>
          <w:tcPr>
            <w:tcW w:w="752" w:type="pct"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2016</w:t>
            </w:r>
          </w:p>
        </w:tc>
        <w:tc>
          <w:tcPr>
            <w:tcW w:w="759" w:type="pct"/>
            <w:shd w:val="clear" w:color="auto" w:fill="FFFFFF"/>
          </w:tcPr>
          <w:p w:rsidR="00EA3953" w:rsidRPr="00576D89" w:rsidRDefault="00EA3953" w:rsidP="00EA395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2017</w:t>
            </w: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учащихся, успевающих на «4» и «5» по результатам промежуточной аттест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ции, в общей численности учащихся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10/12%</w:t>
            </w:r>
          </w:p>
          <w:p w:rsidR="00F2531C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13/13%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12/14,7%</w:t>
            </w: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Средний балл государственной итог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вой аттестации выпускников 9 класса по русскому языку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</w:t>
            </w:r>
            <w:r w:rsidR="00312991" w:rsidRPr="00576D89">
              <w:rPr>
                <w:rFonts w:ascii="Times New Roman" w:hAnsi="Times New Roman" w:cs="Times New Roman"/>
                <w:color w:val="2D2D2D"/>
              </w:rPr>
              <w:t>,5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3,5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-</w:t>
            </w: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Средний балл государственной итог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вой аттестации выпускников 9 класса по математике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F2531C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</w:t>
            </w:r>
            <w:r w:rsidR="00312991" w:rsidRPr="00576D89">
              <w:rPr>
                <w:rFonts w:ascii="Times New Roman" w:hAnsi="Times New Roman" w:cs="Times New Roman"/>
                <w:color w:val="2D2D2D"/>
              </w:rPr>
              <w:t>,5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-</w:t>
            </w: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Средний балл единого государственн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го экзамена выпускников 11 класса по русскому языку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41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34,6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Средний балл единого государственн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го экзамена выпускников 11 класса по математике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2,75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9 класса, получивших н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удовлетворительные результаты на г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1/16,7%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9 класса, получивших н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удовлетворительные результаты на г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сударственной итоговой аттестации по математике, в общей численности в</w:t>
            </w:r>
            <w:r w:rsidRPr="00576D89">
              <w:rPr>
                <w:rFonts w:ascii="Times New Roman" w:hAnsi="Times New Roman" w:cs="Times New Roman"/>
                <w:color w:val="2D2D2D"/>
              </w:rPr>
              <w:t>ы</w:t>
            </w:r>
            <w:r w:rsidRPr="00576D89">
              <w:rPr>
                <w:rFonts w:ascii="Times New Roman" w:hAnsi="Times New Roman" w:cs="Times New Roman"/>
                <w:color w:val="2D2D2D"/>
              </w:rPr>
              <w:t>пускников 9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31299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1/14,2%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1/16,7%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576D89">
              <w:rPr>
                <w:rFonts w:ascii="Times New Roman" w:hAnsi="Times New Roman" w:cs="Times New Roman"/>
                <w:color w:val="2D2D2D"/>
              </w:rPr>
              <w:t>и</w:t>
            </w:r>
            <w:r w:rsidRPr="00576D89">
              <w:rPr>
                <w:rFonts w:ascii="Times New Roman" w:hAnsi="Times New Roman" w:cs="Times New Roman"/>
                <w:color w:val="2D2D2D"/>
              </w:rPr>
              <w:lastRenderedPageBreak/>
              <w:t>нимального количества баллов единого государственного экзамена по русск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му языку, в общей численности вып</w:t>
            </w:r>
            <w:r w:rsidRPr="00576D89">
              <w:rPr>
                <w:rFonts w:ascii="Times New Roman" w:hAnsi="Times New Roman" w:cs="Times New Roman"/>
                <w:color w:val="2D2D2D"/>
              </w:rPr>
              <w:t>у</w:t>
            </w:r>
            <w:r w:rsidRPr="00576D89">
              <w:rPr>
                <w:rFonts w:ascii="Times New Roman" w:hAnsi="Times New Roman" w:cs="Times New Roman"/>
                <w:color w:val="2D2D2D"/>
              </w:rPr>
              <w:t>скников 11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lastRenderedPageBreak/>
              <w:t>1/14%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1/12,5%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576D89">
              <w:rPr>
                <w:rFonts w:ascii="Times New Roman" w:hAnsi="Times New Roman" w:cs="Times New Roman"/>
                <w:color w:val="2D2D2D"/>
              </w:rPr>
              <w:t>и</w:t>
            </w:r>
            <w:r w:rsidRPr="00576D89">
              <w:rPr>
                <w:rFonts w:ascii="Times New Roman" w:hAnsi="Times New Roman" w:cs="Times New Roman"/>
                <w:color w:val="2D2D2D"/>
              </w:rPr>
              <w:t>нимального количества баллов единого государственного экзамена по матем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тике, в общей численности выпускн</w:t>
            </w:r>
            <w:r w:rsidRPr="00576D89">
              <w:rPr>
                <w:rFonts w:ascii="Times New Roman" w:hAnsi="Times New Roman" w:cs="Times New Roman"/>
                <w:color w:val="2D2D2D"/>
              </w:rPr>
              <w:t>и</w:t>
            </w:r>
            <w:r w:rsidRPr="00576D89">
              <w:rPr>
                <w:rFonts w:ascii="Times New Roman" w:hAnsi="Times New Roman" w:cs="Times New Roman"/>
                <w:color w:val="2D2D2D"/>
              </w:rPr>
              <w:t>ков 11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2/14,8%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5/62,5%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вании, в общей численности выпускн</w:t>
            </w:r>
            <w:r w:rsidRPr="00576D89">
              <w:rPr>
                <w:rFonts w:ascii="Times New Roman" w:hAnsi="Times New Roman" w:cs="Times New Roman"/>
                <w:color w:val="2D2D2D"/>
              </w:rPr>
              <w:t>и</w:t>
            </w:r>
            <w:r w:rsidRPr="00576D89">
              <w:rPr>
                <w:rFonts w:ascii="Times New Roman" w:hAnsi="Times New Roman" w:cs="Times New Roman"/>
                <w:color w:val="2D2D2D"/>
              </w:rPr>
              <w:t>ков 9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1//14,2%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1/12,5%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нии, в общей численности выпускников 11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2/14,8%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5/62,5%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9 класса, получивших а</w:t>
            </w:r>
            <w:r w:rsidRPr="00576D89">
              <w:rPr>
                <w:rFonts w:ascii="Times New Roman" w:hAnsi="Times New Roman" w:cs="Times New Roman"/>
                <w:color w:val="2D2D2D"/>
              </w:rPr>
              <w:t>т</w:t>
            </w:r>
            <w:r w:rsidRPr="00576D89">
              <w:rPr>
                <w:rFonts w:ascii="Times New Roman" w:hAnsi="Times New Roman" w:cs="Times New Roman"/>
                <w:color w:val="2D2D2D"/>
              </w:rPr>
              <w:t>тестаты об основном общем образов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нии с отличием, в общей численности выпускников 9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выпускников 11 класса, получивших аттестаты о среднем общем образов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нии с отличием, в общей численности выпускников 11 класса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312991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учащихся, принявших участие в ра</w:t>
            </w:r>
            <w:r w:rsidRPr="00576D89">
              <w:rPr>
                <w:rFonts w:ascii="Times New Roman" w:hAnsi="Times New Roman" w:cs="Times New Roman"/>
                <w:color w:val="2D2D2D"/>
              </w:rPr>
              <w:t>з</w:t>
            </w:r>
            <w:r w:rsidRPr="00576D89">
              <w:rPr>
                <w:rFonts w:ascii="Times New Roman" w:hAnsi="Times New Roman" w:cs="Times New Roman"/>
                <w:color w:val="2D2D2D"/>
              </w:rPr>
              <w:t>личных олимпиадах, смотрах, конку</w:t>
            </w:r>
            <w:r w:rsidRPr="00576D89">
              <w:rPr>
                <w:rFonts w:ascii="Times New Roman" w:hAnsi="Times New Roman" w:cs="Times New Roman"/>
                <w:color w:val="2D2D2D"/>
              </w:rPr>
              <w:t>р</w:t>
            </w:r>
            <w:r w:rsidRPr="00576D89">
              <w:rPr>
                <w:rFonts w:ascii="Times New Roman" w:hAnsi="Times New Roman" w:cs="Times New Roman"/>
                <w:color w:val="2D2D2D"/>
              </w:rPr>
              <w:t>сах, в общей численности учащихся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8/13,1%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10/14,2%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2/0,3%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/0,4%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15.1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Регионального уровня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15.2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Федерального уровня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6263A9" w:rsidRPr="00576D89" w:rsidTr="00312991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15.3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6263A9" w:rsidP="00922955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Международного уровня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58196D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9" w:rsidRPr="00576D89" w:rsidRDefault="006263A9" w:rsidP="0092295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</w:tbl>
    <w:p w:rsidR="006263A9" w:rsidRPr="00576D89" w:rsidRDefault="006263A9" w:rsidP="006263A9">
      <w:pPr>
        <w:pStyle w:val="a8"/>
        <w:spacing w:line="360" w:lineRule="auto"/>
        <w:ind w:firstLine="709"/>
        <w:rPr>
          <w:lang w:val="en-US"/>
        </w:rPr>
      </w:pPr>
    </w:p>
    <w:p w:rsidR="00022C5E" w:rsidRPr="00576D89" w:rsidRDefault="006763C1" w:rsidP="006263A9">
      <w:pPr>
        <w:pStyle w:val="a8"/>
        <w:spacing w:line="360" w:lineRule="auto"/>
        <w:ind w:firstLine="709"/>
      </w:pPr>
      <w:r w:rsidRPr="00576D89">
        <w:rPr>
          <w:b/>
        </w:rPr>
        <w:t>3.4.</w:t>
      </w:r>
      <w:r w:rsidR="006263A9" w:rsidRPr="00576D89">
        <w:rPr>
          <w:b/>
        </w:rPr>
        <w:t xml:space="preserve"> </w:t>
      </w:r>
      <w:r w:rsidR="006263A9" w:rsidRPr="00576D89">
        <w:t xml:space="preserve"> </w:t>
      </w:r>
      <w:r w:rsidR="006263A9" w:rsidRPr="00576D89">
        <w:rPr>
          <w:b/>
        </w:rPr>
        <w:t>Степень освоения требований ФГОС</w:t>
      </w:r>
      <w:r w:rsidR="006263A9" w:rsidRPr="00576D89">
        <w:t xml:space="preserve">. </w:t>
      </w:r>
      <w:r w:rsidR="00436710" w:rsidRPr="00576D89">
        <w:t xml:space="preserve"> </w:t>
      </w:r>
    </w:p>
    <w:p w:rsidR="006263A9" w:rsidRPr="00576D89" w:rsidRDefault="006263A9" w:rsidP="006263A9">
      <w:pPr>
        <w:pStyle w:val="afd"/>
        <w:spacing w:line="360" w:lineRule="auto"/>
        <w:contextualSpacing/>
        <w:jc w:val="left"/>
        <w:rPr>
          <w:b w:val="0"/>
          <w:sz w:val="24"/>
          <w:szCs w:val="24"/>
        </w:rPr>
      </w:pPr>
      <w:r w:rsidRPr="00576D89">
        <w:rPr>
          <w:b w:val="0"/>
          <w:sz w:val="24"/>
          <w:szCs w:val="24"/>
        </w:rPr>
        <w:t>Научно-исследовательская работа обучающихся за последние три года:</w:t>
      </w:r>
    </w:p>
    <w:p w:rsidR="006263A9" w:rsidRPr="00576D89" w:rsidRDefault="006263A9" w:rsidP="006263A9">
      <w:pPr>
        <w:pStyle w:val="afd"/>
        <w:spacing w:line="360" w:lineRule="auto"/>
        <w:contextualSpacing/>
        <w:jc w:val="left"/>
        <w:rPr>
          <w:b w:val="0"/>
          <w:sz w:val="24"/>
          <w:szCs w:val="24"/>
        </w:rPr>
      </w:pPr>
      <w:r w:rsidRPr="00576D89">
        <w:rPr>
          <w:b w:val="0"/>
          <w:sz w:val="24"/>
          <w:szCs w:val="24"/>
        </w:rPr>
        <w:t>1)</w:t>
      </w:r>
      <w:r w:rsidRPr="00576D89">
        <w:rPr>
          <w:b w:val="0"/>
          <w:sz w:val="24"/>
          <w:szCs w:val="24"/>
          <w:lang w:val="en-US"/>
        </w:rPr>
        <w:t> </w:t>
      </w:r>
      <w:r w:rsidRPr="00576D89">
        <w:rPr>
          <w:b w:val="0"/>
          <w:sz w:val="24"/>
          <w:szCs w:val="24"/>
        </w:rPr>
        <w:t>наличие научного общества обучающихся (НОУ):</w:t>
      </w:r>
      <w:r w:rsidR="0058196D" w:rsidRPr="00576D89">
        <w:rPr>
          <w:b w:val="0"/>
          <w:sz w:val="24"/>
          <w:szCs w:val="24"/>
        </w:rPr>
        <w:t>0</w:t>
      </w:r>
    </w:p>
    <w:p w:rsidR="006263A9" w:rsidRPr="00576D89" w:rsidRDefault="006263A9" w:rsidP="006263A9">
      <w:pPr>
        <w:tabs>
          <w:tab w:val="left" w:pos="90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2)</w:t>
      </w:r>
      <w:r w:rsidRPr="00576D89">
        <w:rPr>
          <w:rFonts w:ascii="Times New Roman" w:hAnsi="Times New Roman" w:cs="Times New Roman"/>
          <w:lang w:val="en-US"/>
        </w:rPr>
        <w:t> </w:t>
      </w:r>
      <w:r w:rsidRPr="00576D89">
        <w:rPr>
          <w:rFonts w:ascii="Times New Roman" w:hAnsi="Times New Roman" w:cs="Times New Roman"/>
        </w:rPr>
        <w:t xml:space="preserve">кол-во школьных конференций, проведенных по линии НОУ: 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90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3)</w:t>
      </w:r>
      <w:r w:rsidRPr="00576D89">
        <w:rPr>
          <w:rFonts w:ascii="Times New Roman" w:hAnsi="Times New Roman" w:cs="Times New Roman"/>
          <w:lang w:val="en-US"/>
        </w:rPr>
        <w:t> </w:t>
      </w:r>
      <w:r w:rsidRPr="00576D89">
        <w:rPr>
          <w:rFonts w:ascii="Times New Roman" w:hAnsi="Times New Roman" w:cs="Times New Roman"/>
        </w:rPr>
        <w:t xml:space="preserve">количество участников конференций НОУ: 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900"/>
          <w:tab w:val="num" w:pos="144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 xml:space="preserve">3.1 </w:t>
      </w:r>
      <w:r w:rsidRPr="00576D89">
        <w:rPr>
          <w:rFonts w:ascii="Times New Roman" w:hAnsi="Times New Roman" w:cs="Times New Roman"/>
          <w:lang w:val="en-US"/>
        </w:rPr>
        <w:t> </w:t>
      </w:r>
      <w:r w:rsidRPr="00576D89">
        <w:rPr>
          <w:rFonts w:ascii="Times New Roman" w:hAnsi="Times New Roman" w:cs="Times New Roman"/>
        </w:rPr>
        <w:t xml:space="preserve">муниципального уровня 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900"/>
          <w:tab w:val="num" w:pos="144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3.2  городского уровня 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900"/>
          <w:tab w:val="num" w:pos="144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3.3  регионального уровня _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72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3.4  федерального уровня </w:t>
      </w:r>
      <w:r w:rsidR="0058196D" w:rsidRPr="00576D89">
        <w:rPr>
          <w:rFonts w:ascii="Times New Roman" w:hAnsi="Times New Roman" w:cs="Times New Roman"/>
        </w:rPr>
        <w:t>0</w:t>
      </w:r>
    </w:p>
    <w:p w:rsidR="006263A9" w:rsidRPr="00576D89" w:rsidRDefault="006263A9" w:rsidP="006263A9">
      <w:pPr>
        <w:tabs>
          <w:tab w:val="left" w:pos="900"/>
          <w:tab w:val="num" w:pos="1440"/>
          <w:tab w:val="left" w:pos="5220"/>
        </w:tabs>
        <w:suppressAutoHyphens/>
        <w:spacing w:line="360" w:lineRule="auto"/>
        <w:contextualSpacing/>
        <w:jc w:val="left"/>
        <w:outlineLvl w:val="5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3.5  международного уровня</w:t>
      </w:r>
      <w:r w:rsidR="0058196D" w:rsidRPr="00576D89">
        <w:rPr>
          <w:rFonts w:ascii="Times New Roman" w:hAnsi="Times New Roman" w:cs="Times New Roman"/>
        </w:rPr>
        <w:t>0</w:t>
      </w:r>
    </w:p>
    <w:p w:rsidR="001F1D46" w:rsidRPr="00576D89" w:rsidRDefault="006763C1" w:rsidP="00057013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3.5.</w:t>
      </w:r>
      <w:r w:rsidR="001F1D46" w:rsidRPr="00576D89">
        <w:rPr>
          <w:rFonts w:ascii="Times New Roman" w:hAnsi="Times New Roman" w:cs="Times New Roman"/>
          <w:b/>
          <w:bCs/>
          <w:lang w:val="en-US"/>
        </w:rPr>
        <w:t> </w:t>
      </w:r>
      <w:r w:rsidR="001F1D46" w:rsidRPr="00576D89">
        <w:rPr>
          <w:rFonts w:ascii="Times New Roman" w:hAnsi="Times New Roman" w:cs="Times New Roman"/>
          <w:b/>
          <w:bCs/>
        </w:rPr>
        <w:t>Содержание подготовки</w:t>
      </w:r>
    </w:p>
    <w:p w:rsidR="001F1D46" w:rsidRPr="00576D89" w:rsidRDefault="006763C1" w:rsidP="00057013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3.5</w:t>
      </w:r>
      <w:r w:rsidR="001F1D46" w:rsidRPr="00576D89">
        <w:rPr>
          <w:rFonts w:ascii="Times New Roman" w:hAnsi="Times New Roman" w:cs="Times New Roman"/>
          <w:b/>
        </w:rPr>
        <w:t>.1</w:t>
      </w:r>
      <w:r w:rsidR="00253806" w:rsidRPr="00576D89">
        <w:rPr>
          <w:rFonts w:ascii="Times New Roman" w:hAnsi="Times New Roman" w:cs="Times New Roman"/>
          <w:b/>
        </w:rPr>
        <w:t xml:space="preserve"> </w:t>
      </w:r>
      <w:r w:rsidR="001F1D46" w:rsidRPr="00576D89">
        <w:rPr>
          <w:rFonts w:ascii="Times New Roman" w:hAnsi="Times New Roman" w:cs="Times New Roman"/>
          <w:b/>
        </w:rPr>
        <w:t xml:space="preserve"> </w:t>
      </w:r>
      <w:r w:rsidR="001F1D46" w:rsidRPr="00576D89">
        <w:rPr>
          <w:rFonts w:ascii="Times New Roman" w:hAnsi="Times New Roman" w:cs="Times New Roman"/>
        </w:rPr>
        <w:t>Анализируются и оцениваются:</w:t>
      </w:r>
      <w:r w:rsidR="001F1D46" w:rsidRPr="00576D89">
        <w:rPr>
          <w:rFonts w:ascii="Times New Roman" w:hAnsi="Times New Roman" w:cs="Times New Roman"/>
          <w:b/>
        </w:rPr>
        <w:t xml:space="preserve"> </w:t>
      </w:r>
    </w:p>
    <w:p w:rsidR="00DF106A" w:rsidRPr="00576D89" w:rsidRDefault="00DF106A" w:rsidP="00DF106A">
      <w:pPr>
        <w:shd w:val="clear" w:color="auto" w:fill="FFFFFF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Основная образовательная программа среднего общего образования МКОУ  «Центр образования» определяет  содержание и организацию образовательного процесса данной ступени и направлена на духовно-нравственное, социальное, личностное и инте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л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лектуальное развитие учащихся, развитие их творческих способностей, сохранение и у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к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репление здоровья</w:t>
      </w:r>
      <w:r w:rsidRPr="00576D89">
        <w:rPr>
          <w:rFonts w:ascii="Times New Roman" w:eastAsia="Times New Roman" w:hAnsi="Times New Roman" w:cs="Times New Roman"/>
        </w:rPr>
        <w:t>.</w:t>
      </w:r>
    </w:p>
    <w:p w:rsidR="00DF106A" w:rsidRPr="00576D89" w:rsidRDefault="00DF106A" w:rsidP="00DF106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Программа удерживает основные принципы государственной политики РФ в о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б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ласти образования, изложенных в Законе Российской Федерации “Об образовании”: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единство федерального культурного и образовательного пространства, защита и разв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и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общедоступность образования, адаптивность системы образования к уровням и особе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н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ностям развития и подготовки обучающихся и воспитанников;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обеспечение самоопределения личности, создание условий для ее самореализации, тво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р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ческого развития;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DF106A" w:rsidRPr="00576D89" w:rsidRDefault="00DF106A" w:rsidP="00DF106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DF106A" w:rsidRPr="00576D89" w:rsidRDefault="00DF106A" w:rsidP="00DF106A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76D89">
        <w:rPr>
          <w:rFonts w:ascii="Times New Roman" w:hAnsi="Times New Roman" w:cs="Times New Roman"/>
          <w:lang w:eastAsia="en-US"/>
        </w:rPr>
        <w:t xml:space="preserve">Согласно  Закону «Об образовании»:    </w:t>
      </w:r>
      <w:r w:rsidRPr="00576D89">
        <w:rPr>
          <w:rFonts w:ascii="Times New Roman" w:hAnsi="Times New Roman" w:cs="Times New Roman"/>
          <w:b/>
          <w:lang w:eastAsia="en-US"/>
        </w:rPr>
        <w:t>качество образования</w:t>
      </w:r>
      <w:r w:rsidRPr="00576D89">
        <w:rPr>
          <w:rFonts w:ascii="Times New Roman" w:hAnsi="Times New Roman" w:cs="Times New Roman"/>
          <w:lang w:eastAsia="en-US"/>
        </w:rPr>
        <w:t xml:space="preserve"> – это «…комплексная характеристика образовательной деятельности и подготовки обучающ</w:t>
      </w:r>
      <w:r w:rsidRPr="00576D89">
        <w:rPr>
          <w:rFonts w:ascii="Times New Roman" w:hAnsi="Times New Roman" w:cs="Times New Roman"/>
          <w:lang w:eastAsia="en-US"/>
        </w:rPr>
        <w:t>е</w:t>
      </w:r>
      <w:r w:rsidRPr="00576D89">
        <w:rPr>
          <w:rFonts w:ascii="Times New Roman" w:hAnsi="Times New Roman" w:cs="Times New Roman"/>
          <w:lang w:eastAsia="en-US"/>
        </w:rPr>
        <w:t>гося, выражающая степень их соответствия федеральным государственным образовател</w:t>
      </w:r>
      <w:r w:rsidRPr="00576D89">
        <w:rPr>
          <w:rFonts w:ascii="Times New Roman" w:hAnsi="Times New Roman" w:cs="Times New Roman"/>
          <w:lang w:eastAsia="en-US"/>
        </w:rPr>
        <w:t>ь</w:t>
      </w:r>
      <w:r w:rsidRPr="00576D89">
        <w:rPr>
          <w:rFonts w:ascii="Times New Roman" w:hAnsi="Times New Roman" w:cs="Times New Roman"/>
          <w:lang w:eastAsia="en-US"/>
        </w:rPr>
        <w:t>ным стандартам, образовательным стандартам, федеральным государственным требов</w:t>
      </w:r>
      <w:r w:rsidRPr="00576D89">
        <w:rPr>
          <w:rFonts w:ascii="Times New Roman" w:hAnsi="Times New Roman" w:cs="Times New Roman"/>
          <w:lang w:eastAsia="en-US"/>
        </w:rPr>
        <w:t>а</w:t>
      </w:r>
      <w:r w:rsidRPr="00576D89">
        <w:rPr>
          <w:rFonts w:ascii="Times New Roman" w:hAnsi="Times New Roman" w:cs="Times New Roman"/>
          <w:lang w:eastAsia="en-US"/>
        </w:rPr>
        <w:t>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</w:t>
      </w:r>
      <w:r w:rsidRPr="00576D89">
        <w:rPr>
          <w:rFonts w:ascii="Times New Roman" w:hAnsi="Times New Roman" w:cs="Times New Roman"/>
          <w:lang w:eastAsia="en-US"/>
        </w:rPr>
        <w:t>и</w:t>
      </w:r>
      <w:r w:rsidRPr="00576D89">
        <w:rPr>
          <w:rFonts w:ascii="Times New Roman" w:hAnsi="Times New Roman" w:cs="Times New Roman"/>
          <w:lang w:eastAsia="en-US"/>
        </w:rPr>
        <w:lastRenderedPageBreak/>
        <w:t xml:space="preserve">руемых результатов образовательной программы». Непосредственными потребителями образовательных услуг школы являются: учащиеся и их родители, социум. </w:t>
      </w:r>
    </w:p>
    <w:p w:rsidR="00DF106A" w:rsidRPr="00576D89" w:rsidRDefault="00DF106A" w:rsidP="00DF106A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76D89">
        <w:rPr>
          <w:rFonts w:ascii="Times New Roman" w:hAnsi="Times New Roman" w:cs="Times New Roman"/>
          <w:lang w:eastAsia="en-US"/>
        </w:rPr>
        <w:t>Муниципальное казенное общеобразовательное учреждение «Центр образования» муниципального образования «Намский улус» Республики Саха (Якутия)»  образовано  в 1953 г. и находится вулусном центр с.  Намцы. Школа находится в центре села и распол</w:t>
      </w:r>
      <w:r w:rsidRPr="00576D89">
        <w:rPr>
          <w:rFonts w:ascii="Times New Roman" w:hAnsi="Times New Roman" w:cs="Times New Roman"/>
          <w:lang w:eastAsia="en-US"/>
        </w:rPr>
        <w:t>а</w:t>
      </w:r>
      <w:r w:rsidRPr="00576D89">
        <w:rPr>
          <w:rFonts w:ascii="Times New Roman" w:hAnsi="Times New Roman" w:cs="Times New Roman"/>
          <w:lang w:eastAsia="en-US"/>
        </w:rPr>
        <w:t>гается в здании, построенном в 1902 г. В школе обучаются 65 учащихся, состоящие  на внутришкольном учете -  10,  сироты и опекаемые – 5; уровень доходов родителей от 6 тыс. руб. до 30 тыс. руб. в месяц, наблюдается увеличение численности социально уязв</w:t>
      </w:r>
      <w:r w:rsidRPr="00576D89">
        <w:rPr>
          <w:rFonts w:ascii="Times New Roman" w:hAnsi="Times New Roman" w:cs="Times New Roman"/>
          <w:lang w:eastAsia="en-US"/>
        </w:rPr>
        <w:t>и</w:t>
      </w:r>
      <w:r w:rsidRPr="00576D89">
        <w:rPr>
          <w:rFonts w:ascii="Times New Roman" w:hAnsi="Times New Roman" w:cs="Times New Roman"/>
          <w:lang w:eastAsia="en-US"/>
        </w:rPr>
        <w:t>мой группы детей: неполных семей  –     23,6 %, малообеспеченных -38,1 %, неблагоп</w:t>
      </w:r>
      <w:r w:rsidRPr="00576D89">
        <w:rPr>
          <w:rFonts w:ascii="Times New Roman" w:hAnsi="Times New Roman" w:cs="Times New Roman"/>
          <w:lang w:eastAsia="en-US"/>
        </w:rPr>
        <w:t>о</w:t>
      </w:r>
      <w:r w:rsidRPr="00576D89">
        <w:rPr>
          <w:rFonts w:ascii="Times New Roman" w:hAnsi="Times New Roman" w:cs="Times New Roman"/>
          <w:lang w:eastAsia="en-US"/>
        </w:rPr>
        <w:t>лучных – 5,2%. Национальный состав  – однородный</w:t>
      </w:r>
      <w:r w:rsidRPr="00576D89">
        <w:rPr>
          <w:rFonts w:ascii="Times New Roman" w:eastAsia="Times New Roman" w:hAnsi="Times New Roman" w:cs="Times New Roman"/>
          <w:bCs/>
        </w:rPr>
        <w:t>.</w:t>
      </w:r>
      <w:r w:rsidRPr="00576D89">
        <w:rPr>
          <w:rFonts w:ascii="Times New Roman" w:hAnsi="Times New Roman" w:cs="Times New Roman"/>
          <w:lang w:eastAsia="en-US"/>
        </w:rPr>
        <w:t>Учащиеся и их родители обеспеч</w:t>
      </w:r>
      <w:r w:rsidRPr="00576D89">
        <w:rPr>
          <w:rFonts w:ascii="Times New Roman" w:hAnsi="Times New Roman" w:cs="Times New Roman"/>
          <w:lang w:eastAsia="en-US"/>
        </w:rPr>
        <w:t>е</w:t>
      </w:r>
      <w:r w:rsidRPr="00576D89">
        <w:rPr>
          <w:rFonts w:ascii="Times New Roman" w:hAnsi="Times New Roman" w:cs="Times New Roman"/>
          <w:lang w:eastAsia="en-US"/>
        </w:rPr>
        <w:t>ние качества образования понимают, в первую очередь, как создание условий для зд</w:t>
      </w:r>
      <w:r w:rsidRPr="00576D89">
        <w:rPr>
          <w:rFonts w:ascii="Times New Roman" w:hAnsi="Times New Roman" w:cs="Times New Roman"/>
          <w:lang w:eastAsia="en-US"/>
        </w:rPr>
        <w:t>о</w:t>
      </w:r>
      <w:r w:rsidRPr="00576D89">
        <w:rPr>
          <w:rFonts w:ascii="Times New Roman" w:hAnsi="Times New Roman" w:cs="Times New Roman"/>
          <w:lang w:eastAsia="en-US"/>
        </w:rPr>
        <w:t>ровьесберегающего образовательного процесса (психологическая и физическая комфор</w:t>
      </w:r>
      <w:r w:rsidRPr="00576D89">
        <w:rPr>
          <w:rFonts w:ascii="Times New Roman" w:hAnsi="Times New Roman" w:cs="Times New Roman"/>
          <w:lang w:eastAsia="en-US"/>
        </w:rPr>
        <w:t>т</w:t>
      </w:r>
      <w:r w:rsidRPr="00576D89">
        <w:rPr>
          <w:rFonts w:ascii="Times New Roman" w:hAnsi="Times New Roman" w:cs="Times New Roman"/>
          <w:lang w:eastAsia="en-US"/>
        </w:rPr>
        <w:t>ность) и успешной социализации учащихся. Коллективом школы на основе Программы социально-экономического развития выявлен муниципальный заказ образовательному у</w:t>
      </w:r>
      <w:r w:rsidRPr="00576D89">
        <w:rPr>
          <w:rFonts w:ascii="Times New Roman" w:hAnsi="Times New Roman" w:cs="Times New Roman"/>
          <w:lang w:eastAsia="en-US"/>
        </w:rPr>
        <w:t>ч</w:t>
      </w:r>
      <w:r w:rsidRPr="00576D89">
        <w:rPr>
          <w:rFonts w:ascii="Times New Roman" w:hAnsi="Times New Roman" w:cs="Times New Roman"/>
          <w:lang w:eastAsia="en-US"/>
        </w:rPr>
        <w:t>реждению: воспитание учащихся, владеющих основами знаний и умений в области сел</w:t>
      </w:r>
      <w:r w:rsidRPr="00576D89">
        <w:rPr>
          <w:rFonts w:ascii="Times New Roman" w:hAnsi="Times New Roman" w:cs="Times New Roman"/>
          <w:lang w:eastAsia="en-US"/>
        </w:rPr>
        <w:t>ь</w:t>
      </w:r>
      <w:r w:rsidRPr="00576D89">
        <w:rPr>
          <w:rFonts w:ascii="Times New Roman" w:hAnsi="Times New Roman" w:cs="Times New Roman"/>
          <w:lang w:eastAsia="en-US"/>
        </w:rPr>
        <w:t>ского хозяйства, туризма, предпринимательства, обладающими такими личностными к</w:t>
      </w:r>
      <w:r w:rsidRPr="00576D89">
        <w:rPr>
          <w:rFonts w:ascii="Times New Roman" w:hAnsi="Times New Roman" w:cs="Times New Roman"/>
          <w:lang w:eastAsia="en-US"/>
        </w:rPr>
        <w:t>а</w:t>
      </w:r>
      <w:r w:rsidRPr="00576D89">
        <w:rPr>
          <w:rFonts w:ascii="Times New Roman" w:hAnsi="Times New Roman" w:cs="Times New Roman"/>
          <w:lang w:eastAsia="en-US"/>
        </w:rPr>
        <w:t>чествами, как патриотизм, трудолюбие, ответственность и  умение осуществлять осозна</w:t>
      </w:r>
      <w:r w:rsidRPr="00576D89">
        <w:rPr>
          <w:rFonts w:ascii="Times New Roman" w:hAnsi="Times New Roman" w:cs="Times New Roman"/>
          <w:lang w:eastAsia="en-US"/>
        </w:rPr>
        <w:t>н</w:t>
      </w:r>
      <w:r w:rsidRPr="00576D89">
        <w:rPr>
          <w:rFonts w:ascii="Times New Roman" w:hAnsi="Times New Roman" w:cs="Times New Roman"/>
          <w:lang w:eastAsia="en-US"/>
        </w:rPr>
        <w:t xml:space="preserve">ный выбор.  </w:t>
      </w:r>
    </w:p>
    <w:p w:rsidR="00DF106A" w:rsidRPr="00576D89" w:rsidRDefault="00DF106A" w:rsidP="00DF106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576D89">
        <w:rPr>
          <w:rFonts w:ascii="Times New Roman" w:hAnsi="Times New Roman" w:cs="Times New Roman"/>
          <w:lang w:eastAsia="en-US"/>
        </w:rPr>
        <w:t xml:space="preserve">Таким образом, нами сформулировано понятие качества образования в условиях общеобразовательного учреждения «Центр образования»»: </w:t>
      </w:r>
      <w:r w:rsidRPr="00576D89">
        <w:rPr>
          <w:rFonts w:ascii="Times New Roman" w:hAnsi="Times New Roman" w:cs="Times New Roman"/>
          <w:b/>
          <w:i/>
          <w:lang w:eastAsia="en-US"/>
        </w:rPr>
        <w:t>качество образования -  ко</w:t>
      </w:r>
      <w:r w:rsidRPr="00576D89">
        <w:rPr>
          <w:rFonts w:ascii="Times New Roman" w:hAnsi="Times New Roman" w:cs="Times New Roman"/>
          <w:b/>
          <w:i/>
          <w:lang w:eastAsia="en-US"/>
        </w:rPr>
        <w:t>м</w:t>
      </w:r>
      <w:r w:rsidRPr="00576D89">
        <w:rPr>
          <w:rFonts w:ascii="Times New Roman" w:hAnsi="Times New Roman" w:cs="Times New Roman"/>
          <w:b/>
          <w:i/>
          <w:lang w:eastAsia="en-US"/>
        </w:rPr>
        <w:t>плексная характеристика образовательной деятельности и подготовки обучающи</w:t>
      </w:r>
      <w:r w:rsidRPr="00576D89">
        <w:rPr>
          <w:rFonts w:ascii="Times New Roman" w:hAnsi="Times New Roman" w:cs="Times New Roman"/>
          <w:b/>
          <w:i/>
          <w:lang w:eastAsia="en-US"/>
        </w:rPr>
        <w:t>х</w:t>
      </w:r>
      <w:r w:rsidRPr="00576D89">
        <w:rPr>
          <w:rFonts w:ascii="Times New Roman" w:hAnsi="Times New Roman" w:cs="Times New Roman"/>
          <w:b/>
          <w:i/>
          <w:lang w:eastAsia="en-US"/>
        </w:rPr>
        <w:t>ся, выражающая степень их соответствия федеральным государственным образов</w:t>
      </w:r>
      <w:r w:rsidRPr="00576D89">
        <w:rPr>
          <w:rFonts w:ascii="Times New Roman" w:hAnsi="Times New Roman" w:cs="Times New Roman"/>
          <w:b/>
          <w:i/>
          <w:lang w:eastAsia="en-US"/>
        </w:rPr>
        <w:t>а</w:t>
      </w:r>
      <w:r w:rsidRPr="00576D89">
        <w:rPr>
          <w:rFonts w:ascii="Times New Roman" w:hAnsi="Times New Roman" w:cs="Times New Roman"/>
          <w:b/>
          <w:i/>
          <w:lang w:eastAsia="en-US"/>
        </w:rPr>
        <w:t>тельным стандартам и потребностям заказчиков услуг (муниципалитета, учащихся и их родителей) в  сформированности социокультурых компетентностей учащихся</w:t>
      </w:r>
      <w:r w:rsidRPr="00576D89">
        <w:rPr>
          <w:rFonts w:ascii="Times New Roman" w:hAnsi="Times New Roman" w:cs="Times New Roman"/>
          <w:i/>
          <w:lang w:eastAsia="en-US"/>
        </w:rPr>
        <w:t xml:space="preserve">. </w:t>
      </w:r>
      <w:r w:rsidRPr="00576D89">
        <w:rPr>
          <w:rFonts w:ascii="Times New Roman" w:eastAsia="SimSun" w:hAnsi="Times New Roman" w:cs="Times New Roman"/>
          <w:lang w:eastAsia="zh-CN"/>
        </w:rPr>
        <w:t>Введение ФГОС в старшую школу предполагается в 2019 году, однако, уже сейчас  вв</w:t>
      </w:r>
      <w:r w:rsidRPr="00576D89">
        <w:rPr>
          <w:rFonts w:ascii="Times New Roman" w:eastAsia="SimSun" w:hAnsi="Times New Roman" w:cs="Times New Roman"/>
          <w:lang w:eastAsia="zh-CN"/>
        </w:rPr>
        <w:t>о</w:t>
      </w:r>
      <w:r w:rsidRPr="00576D89">
        <w:rPr>
          <w:rFonts w:ascii="Times New Roman" w:eastAsia="SimSun" w:hAnsi="Times New Roman" w:cs="Times New Roman"/>
          <w:lang w:eastAsia="zh-CN"/>
        </w:rPr>
        <w:t>дится компетентностный подход к образовательному процессу школы. Основная образ</w:t>
      </w:r>
      <w:r w:rsidRPr="00576D89">
        <w:rPr>
          <w:rFonts w:ascii="Times New Roman" w:eastAsia="SimSun" w:hAnsi="Times New Roman" w:cs="Times New Roman"/>
          <w:lang w:eastAsia="zh-CN"/>
        </w:rPr>
        <w:t>о</w:t>
      </w:r>
      <w:r w:rsidRPr="00576D89">
        <w:rPr>
          <w:rFonts w:ascii="Times New Roman" w:eastAsia="SimSun" w:hAnsi="Times New Roman" w:cs="Times New Roman"/>
          <w:lang w:eastAsia="zh-CN"/>
        </w:rPr>
        <w:t xml:space="preserve">вательная программа основывается на понимании </w:t>
      </w:r>
      <w:r w:rsidRPr="00576D89">
        <w:rPr>
          <w:rFonts w:ascii="Times New Roman" w:eastAsia="SimSun" w:hAnsi="Times New Roman" w:cs="Times New Roman"/>
          <w:b/>
          <w:lang w:eastAsia="zh-CN"/>
        </w:rPr>
        <w:t>социокультурных компетенций</w:t>
      </w:r>
      <w:r w:rsidRPr="00576D89">
        <w:rPr>
          <w:rFonts w:ascii="Times New Roman" w:eastAsia="SimSun" w:hAnsi="Times New Roman" w:cs="Times New Roman"/>
          <w:lang w:eastAsia="zh-CN"/>
        </w:rPr>
        <w:t>, как  качеств личности, характеризующих  отношения человека с миром:</w:t>
      </w:r>
    </w:p>
    <w:p w:rsidR="00DF106A" w:rsidRPr="00576D89" w:rsidRDefault="00DF106A" w:rsidP="00DB26A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576D89">
        <w:rPr>
          <w:rFonts w:ascii="Times New Roman" w:eastAsia="SimSun" w:hAnsi="Times New Roman" w:cs="Times New Roman"/>
          <w:lang w:eastAsia="zh-CN"/>
        </w:rPr>
        <w:t>ценности  здорового образа жизни, социальное действие и моральное поведение;</w:t>
      </w:r>
    </w:p>
    <w:p w:rsidR="00DF106A" w:rsidRPr="00576D89" w:rsidRDefault="00DF106A" w:rsidP="00DB26A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576D89">
        <w:rPr>
          <w:rFonts w:ascii="Times New Roman" w:eastAsia="Times New Roman" w:hAnsi="Times New Roman" w:cs="Times New Roman"/>
          <w:spacing w:val="2"/>
        </w:rPr>
        <w:t>творчество, инициатива, осмысленное построение образовательной траектории;</w:t>
      </w:r>
    </w:p>
    <w:p w:rsidR="00DF106A" w:rsidRPr="00576D89" w:rsidRDefault="00DF106A" w:rsidP="00DB26A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576D89">
        <w:rPr>
          <w:rFonts w:ascii="Times New Roman" w:eastAsia="SimSun" w:hAnsi="Times New Roman" w:cs="Times New Roman"/>
          <w:lang w:eastAsia="zh-CN"/>
        </w:rPr>
        <w:t>патриотизм, трудолюбие, умение применять на практике знания в области сельск</w:t>
      </w:r>
      <w:r w:rsidRPr="00576D89">
        <w:rPr>
          <w:rFonts w:ascii="Times New Roman" w:eastAsia="SimSun" w:hAnsi="Times New Roman" w:cs="Times New Roman"/>
          <w:lang w:eastAsia="zh-CN"/>
        </w:rPr>
        <w:t>о</w:t>
      </w:r>
      <w:r w:rsidRPr="00576D89">
        <w:rPr>
          <w:rFonts w:ascii="Times New Roman" w:eastAsia="SimSun" w:hAnsi="Times New Roman" w:cs="Times New Roman"/>
          <w:lang w:eastAsia="zh-CN"/>
        </w:rPr>
        <w:t>го хозяйства и предпринимательства.</w:t>
      </w:r>
    </w:p>
    <w:p w:rsidR="00DF106A" w:rsidRPr="00576D89" w:rsidRDefault="00DF106A" w:rsidP="00DF10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576D89">
        <w:rPr>
          <w:rFonts w:ascii="Times New Roman" w:eastAsia="Times New Roman" w:hAnsi="Times New Roman" w:cs="Times New Roman"/>
          <w:b/>
          <w:bCs/>
          <w:shd w:val="clear" w:color="auto" w:fill="FFFFFF"/>
        </w:rPr>
        <w:t>Цель основной образовательной программы: создание организационно-педагогических условий для формирования и развития социокультурных  комп</w:t>
      </w:r>
      <w:r w:rsidRPr="00576D89">
        <w:rPr>
          <w:rFonts w:ascii="Times New Roman" w:eastAsia="Times New Roman" w:hAnsi="Times New Roman" w:cs="Times New Roman"/>
          <w:b/>
          <w:bCs/>
          <w:shd w:val="clear" w:color="auto" w:fill="FFFFFF"/>
        </w:rPr>
        <w:t>е</w:t>
      </w:r>
      <w:r w:rsidRPr="00576D89">
        <w:rPr>
          <w:rFonts w:ascii="Times New Roman" w:eastAsia="Times New Roman" w:hAnsi="Times New Roman" w:cs="Times New Roman"/>
          <w:b/>
          <w:bCs/>
          <w:shd w:val="clear" w:color="auto" w:fill="FFFFFF"/>
        </w:rPr>
        <w:t>тентностей старшеклассников.</w:t>
      </w:r>
    </w:p>
    <w:p w:rsidR="00576D89" w:rsidRDefault="00576D89" w:rsidP="00DF106A">
      <w:pPr>
        <w:spacing w:line="36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DF106A" w:rsidRPr="00576D89" w:rsidRDefault="00DF106A" w:rsidP="00DF106A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76D89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>Задачи</w:t>
      </w:r>
      <w:r w:rsidRPr="00576D89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: </w:t>
      </w:r>
    </w:p>
    <w:p w:rsidR="00DF106A" w:rsidRPr="00576D89" w:rsidRDefault="00DF106A" w:rsidP="00DF106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1</w:t>
      </w:r>
      <w:r w:rsidRPr="00576D89">
        <w:rPr>
          <w:rFonts w:ascii="Times New Roman" w:hAnsi="Times New Roman" w:cs="Times New Roman"/>
          <w:lang w:eastAsia="en-US"/>
        </w:rPr>
        <w:t>. На основе анализа психолого-педагогической и методической литературы, передового педагогического опыта определить и реализовать содержание  образования, направленн</w:t>
      </w:r>
      <w:r w:rsidRPr="00576D89">
        <w:rPr>
          <w:rFonts w:ascii="Times New Roman" w:hAnsi="Times New Roman" w:cs="Times New Roman"/>
          <w:lang w:eastAsia="en-US"/>
        </w:rPr>
        <w:t>о</w:t>
      </w:r>
      <w:r w:rsidRPr="00576D89">
        <w:rPr>
          <w:rFonts w:ascii="Times New Roman" w:hAnsi="Times New Roman" w:cs="Times New Roman"/>
          <w:lang w:eastAsia="en-US"/>
        </w:rPr>
        <w:t>го на формирование и развитие социокультурных  компетентностей старшеклассников.</w:t>
      </w:r>
    </w:p>
    <w:p w:rsidR="00DF106A" w:rsidRPr="00576D89" w:rsidRDefault="00DF106A" w:rsidP="00DF106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576D89">
        <w:rPr>
          <w:rFonts w:ascii="Times New Roman" w:hAnsi="Times New Roman" w:cs="Times New Roman"/>
          <w:lang w:eastAsia="en-US"/>
        </w:rPr>
        <w:t>2. Создать условия для сохранения и развития психологического и физического здоровья посредством применения современных образовательных технологий, соответствующих возрастным особенностям старших подростков.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lang w:eastAsia="en-US"/>
        </w:rPr>
        <w:t>3. Обеспечить материально-техническое, финансовое и информационное сопровождение образовательного процесса, формирующего социокультурные компетентности старшеклассников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.</w:t>
      </w:r>
      <w:r w:rsidRPr="00576D8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Содержание.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</w:t>
      </w:r>
      <w:r w:rsidRPr="00576D89">
        <w:rPr>
          <w:rFonts w:ascii="Times New Roman" w:eastAsia="Times New Roman" w:hAnsi="Times New Roman" w:cs="Times New Roman"/>
          <w:b/>
          <w:bCs/>
        </w:rPr>
        <w:t>ЦЕЛЕВОЙ РАЗДЕЛ</w:t>
      </w:r>
      <w:r w:rsidRPr="00576D89">
        <w:rPr>
          <w:rFonts w:ascii="Times New Roman" w:eastAsia="Times New Roman" w:hAnsi="Times New Roman" w:cs="Times New Roman"/>
          <w:bCs/>
        </w:rPr>
        <w:t>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1.1</w:t>
      </w:r>
      <w:r w:rsidRPr="00576D89">
        <w:rPr>
          <w:rFonts w:ascii="Times New Roman" w:eastAsia="Times New Roman" w:hAnsi="Times New Roman" w:cs="Times New Roman"/>
          <w:bCs/>
        </w:rPr>
        <w:t xml:space="preserve">. </w:t>
      </w:r>
      <w:r w:rsidRPr="00576D89">
        <w:rPr>
          <w:rFonts w:ascii="Times New Roman" w:eastAsia="Times New Roman" w:hAnsi="Times New Roman" w:cs="Times New Roman"/>
          <w:b/>
          <w:bCs/>
        </w:rPr>
        <w:t>Пояснительная записка</w:t>
      </w:r>
      <w:r w:rsidRPr="00576D89">
        <w:rPr>
          <w:rFonts w:ascii="Times New Roman" w:eastAsia="Times New Roman" w:hAnsi="Times New Roman" w:cs="Times New Roman"/>
          <w:bCs/>
        </w:rPr>
        <w:t>.</w:t>
      </w:r>
    </w:p>
    <w:p w:rsidR="00DF106A" w:rsidRPr="00576D89" w:rsidRDefault="00DF106A" w:rsidP="00DF106A">
      <w:pPr>
        <w:ind w:left="426" w:hanging="426"/>
        <w:jc w:val="left"/>
        <w:rPr>
          <w:rFonts w:ascii="Times New Roman" w:hAnsi="Times New Roman" w:cs="Times New Roman"/>
          <w:b/>
        </w:rPr>
      </w:pPr>
      <w:r w:rsidRPr="00576D89">
        <w:rPr>
          <w:rFonts w:ascii="Times New Roman" w:eastAsia="Times New Roman" w:hAnsi="Times New Roman" w:cs="Times New Roman"/>
          <w:b/>
          <w:bCs/>
        </w:rPr>
        <w:t>1.2.</w:t>
      </w:r>
      <w:r w:rsidRPr="00576D89">
        <w:rPr>
          <w:rFonts w:ascii="Times New Roman" w:hAnsi="Times New Roman" w:cs="Times New Roman"/>
          <w:b/>
        </w:rPr>
        <w:t>Планируемые результаты освоения учащимися основной образовательной пр</w:t>
      </w:r>
      <w:r w:rsidRPr="00576D89">
        <w:rPr>
          <w:rFonts w:ascii="Times New Roman" w:hAnsi="Times New Roman" w:cs="Times New Roman"/>
          <w:b/>
        </w:rPr>
        <w:t>о</w:t>
      </w:r>
      <w:r w:rsidRPr="00576D89">
        <w:rPr>
          <w:rFonts w:ascii="Times New Roman" w:hAnsi="Times New Roman" w:cs="Times New Roman"/>
          <w:b/>
        </w:rPr>
        <w:t>граммы старшего общего образования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1.2.1. Общие положения.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1.2.2. Ведущие целевые установки и основные ожидаемые результаты.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1.2.3. Планируемые результаты освоения учебных и междисциплинарных программ.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1.2.3.1. Личностные результаты.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1.2.3.2. Метапредметные результаты.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1.2.3.3. Предметные результаты освоения основной образовательной программы  для учебных предметов</w:t>
      </w:r>
      <w:r w:rsidRPr="00576D89">
        <w:rPr>
          <w:rFonts w:ascii="Times New Roman" w:hAnsi="Times New Roman" w:cs="Times New Roman"/>
          <w:b/>
        </w:rPr>
        <w:t>.</w:t>
      </w:r>
    </w:p>
    <w:p w:rsidR="00DF106A" w:rsidRPr="00576D89" w:rsidRDefault="00DF106A" w:rsidP="00DF106A">
      <w:pPr>
        <w:ind w:left="426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1.3.Система оценки достижения планируемых результатов освоения основной образовательной программы старшего общего образования</w:t>
      </w:r>
    </w:p>
    <w:p w:rsidR="00DF106A" w:rsidRPr="00576D89" w:rsidRDefault="00DF106A" w:rsidP="00DF106A">
      <w:pPr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1.3.1. Общие положения</w:t>
      </w:r>
    </w:p>
    <w:p w:rsidR="00DF106A" w:rsidRPr="00576D89" w:rsidRDefault="00DF106A" w:rsidP="00DF106A">
      <w:pPr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1.3.2. Особенности оценки сформированности социокультурной компетентности учащи</w:t>
      </w:r>
      <w:r w:rsidRPr="00576D89">
        <w:rPr>
          <w:rFonts w:ascii="Times New Roman" w:eastAsia="Times New Roman" w:hAnsi="Times New Roman" w:cs="Times New Roman"/>
          <w:bCs/>
        </w:rPr>
        <w:t>х</w:t>
      </w:r>
      <w:r w:rsidRPr="00576D89">
        <w:rPr>
          <w:rFonts w:ascii="Times New Roman" w:eastAsia="Times New Roman" w:hAnsi="Times New Roman" w:cs="Times New Roman"/>
          <w:bCs/>
        </w:rPr>
        <w:t>ся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1.3.3. Особенности оценки предметных результатов.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1.3.4. Итоговая оценка выпускника.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2. СОДЕРЖАТЕЛЬНЫЙ РАЗДЕЛ«Программа формирования основ социокультурных компетентностей учащихся на ступени старшего общего образования»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2.1. Программа формирования социокультурных компетентностей учащихся  на ступени старшего общего образования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2.2. Программы отдельных учебных предметов, курсов.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2.2.1. Общие положения.Основное содержание учебных предметов на ступени старшего общего образования.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 xml:space="preserve">2.2.1.1. Русский язык. 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 xml:space="preserve">Химия </w:t>
      </w:r>
    </w:p>
    <w:p w:rsidR="00DF106A" w:rsidRPr="00576D89" w:rsidRDefault="00DF106A" w:rsidP="00DF106A">
      <w:pPr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 xml:space="preserve">2.2.1.2. Литература. </w:t>
      </w:r>
    </w:p>
    <w:p w:rsidR="00DF106A" w:rsidRPr="00576D89" w:rsidRDefault="00DF106A" w:rsidP="00DF106A">
      <w:pPr>
        <w:jc w:val="left"/>
        <w:rPr>
          <w:rStyle w:val="aff2"/>
          <w:rFonts w:ascii="Times New Roman" w:eastAsia="SimSun" w:hAnsi="Times New Roman"/>
          <w:lang w:eastAsia="zh-CN"/>
        </w:rPr>
      </w:pPr>
      <w:r w:rsidRPr="00576D89">
        <w:rPr>
          <w:rFonts w:ascii="Times New Roman" w:eastAsia="Times New Roman" w:hAnsi="Times New Roman" w:cs="Times New Roman"/>
        </w:rPr>
        <w:t>Основы безопасности личности, общества и государства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Английский язык.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Химия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География.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История.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Обществознание.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Основы безопасности жизнедеятельности.</w:t>
      </w:r>
    </w:p>
    <w:p w:rsidR="00DF106A" w:rsidRPr="00576D89" w:rsidRDefault="00DF106A" w:rsidP="00DB26A2">
      <w:pPr>
        <w:pStyle w:val="aff7"/>
        <w:numPr>
          <w:ilvl w:val="3"/>
          <w:numId w:val="14"/>
        </w:numPr>
        <w:tabs>
          <w:tab w:val="right" w:leader="dot" w:pos="6350"/>
        </w:tabs>
        <w:suppressAutoHyphens/>
        <w:autoSpaceDE w:val="0"/>
        <w:autoSpaceDN w:val="0"/>
        <w:adjustRightInd w:val="0"/>
        <w:rPr>
          <w:bCs/>
        </w:rPr>
      </w:pPr>
      <w:r w:rsidRPr="00576D89">
        <w:rPr>
          <w:bCs/>
        </w:rPr>
        <w:t>Физика.</w:t>
      </w:r>
    </w:p>
    <w:p w:rsidR="00DF106A" w:rsidRPr="00576D89" w:rsidRDefault="00DF106A" w:rsidP="00DF106A">
      <w:pPr>
        <w:pStyle w:val="aff7"/>
        <w:tabs>
          <w:tab w:val="right" w:leader="dot" w:pos="6350"/>
        </w:tabs>
        <w:suppressAutoHyphens/>
        <w:autoSpaceDE w:val="0"/>
        <w:autoSpaceDN w:val="0"/>
        <w:adjustRightInd w:val="0"/>
        <w:ind w:left="0"/>
        <w:rPr>
          <w:bCs/>
        </w:rPr>
      </w:pPr>
      <w:r w:rsidRPr="00576D89">
        <w:rPr>
          <w:bCs/>
        </w:rPr>
        <w:t xml:space="preserve">       2.2.1.10. Алгебра и начала анализа. Геометрия.</w:t>
      </w:r>
    </w:p>
    <w:p w:rsidR="00DF106A" w:rsidRPr="00576D89" w:rsidRDefault="00DF106A" w:rsidP="00DF106A">
      <w:pPr>
        <w:pStyle w:val="aff7"/>
        <w:tabs>
          <w:tab w:val="right" w:leader="dot" w:pos="6350"/>
        </w:tabs>
        <w:suppressAutoHyphens/>
        <w:autoSpaceDE w:val="0"/>
        <w:autoSpaceDN w:val="0"/>
        <w:adjustRightInd w:val="0"/>
        <w:ind w:left="0"/>
        <w:rPr>
          <w:bCs/>
        </w:rPr>
      </w:pPr>
      <w:r w:rsidRPr="00576D89">
        <w:rPr>
          <w:bCs/>
        </w:rPr>
        <w:lastRenderedPageBreak/>
        <w:t xml:space="preserve">       2.2.1.11. Биология.</w:t>
      </w:r>
    </w:p>
    <w:p w:rsidR="00DF106A" w:rsidRPr="00576D89" w:rsidRDefault="00DF106A" w:rsidP="00DF106A">
      <w:pPr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2.3. Программа духовно-нравственного воспитания учащихся</w:t>
      </w:r>
    </w:p>
    <w:p w:rsidR="00DF106A" w:rsidRPr="00576D89" w:rsidRDefault="00DF106A" w:rsidP="00DF106A">
      <w:pPr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на 2016 – 2017 гг.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 xml:space="preserve">2.3.1. Программа духовно-нравственного воспитания </w:t>
      </w:r>
    </w:p>
    <w:p w:rsidR="00DF106A" w:rsidRPr="00576D89" w:rsidRDefault="00DF106A" w:rsidP="00DF106A">
      <w:pPr>
        <w:ind w:firstLine="426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2.3.2. Программа профессиональной ориентации обучающихся</w:t>
      </w:r>
      <w:r w:rsidRPr="00576D89">
        <w:rPr>
          <w:rFonts w:ascii="Times New Roman" w:eastAsia="Times New Roman" w:hAnsi="Times New Roman" w:cs="Times New Roman"/>
          <w:bCs/>
        </w:rPr>
        <w:br/>
        <w:t>на ступени среднего (полного) общего образовани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/>
          <w:bCs/>
        </w:rPr>
      </w:pPr>
      <w:r w:rsidRPr="00576D89">
        <w:rPr>
          <w:rFonts w:ascii="Times New Roman" w:eastAsia="Times New Roman" w:hAnsi="Times New Roman" w:cs="Times New Roman"/>
          <w:b/>
          <w:bCs/>
        </w:rPr>
        <w:t>3. ОРГАНИЗАЦИОННЫЙ РАЗДЕЛ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3.1. Учебный план и план внеучебной деятельности.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 Система условий реализации основной образовательной программы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3.2.1. Кадровые условия реализации основной образовательной программы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3.2.2. Психолого-</w:t>
      </w:r>
      <w:r w:rsidRPr="00576D89">
        <w:rPr>
          <w:rFonts w:ascii="Times New Roman" w:eastAsia="Times New Roman" w:hAnsi="Times New Roman" w:cs="Times New Roman"/>
          <w:bCs/>
        </w:rPr>
        <w:softHyphen/>
        <w:t>педагогические условия реализации основной образовательной программы.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3.2.3. Финансовое обеспечение реализации основной образовательной программы.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3.2.4. Материально</w:t>
      </w:r>
      <w:r w:rsidRPr="00576D89">
        <w:rPr>
          <w:rFonts w:ascii="Times New Roman" w:eastAsia="Times New Roman" w:hAnsi="Times New Roman" w:cs="Times New Roman"/>
          <w:bCs/>
        </w:rPr>
        <w:softHyphen/>
        <w:t>-технические условия реализации основной образовательной программы.</w:t>
      </w:r>
    </w:p>
    <w:p w:rsidR="00DF106A" w:rsidRPr="00576D89" w:rsidRDefault="00DF106A" w:rsidP="00DF106A">
      <w:pPr>
        <w:tabs>
          <w:tab w:val="right" w:leader="dot" w:pos="6350"/>
        </w:tabs>
        <w:suppressAutoHyphens/>
        <w:autoSpaceDE w:val="0"/>
        <w:autoSpaceDN w:val="0"/>
        <w:adjustRightInd w:val="0"/>
        <w:ind w:firstLine="454"/>
        <w:jc w:val="left"/>
        <w:rPr>
          <w:rFonts w:ascii="Times New Roman" w:eastAsia="Times New Roman" w:hAnsi="Times New Roman" w:cs="Times New Roman"/>
          <w:bCs/>
        </w:rPr>
      </w:pPr>
      <w:r w:rsidRPr="00576D89">
        <w:rPr>
          <w:rFonts w:ascii="Times New Roman" w:eastAsia="Times New Roman" w:hAnsi="Times New Roman" w:cs="Times New Roman"/>
          <w:bCs/>
        </w:rPr>
        <w:t>3.2.5. Информационно-</w:t>
      </w:r>
      <w:r w:rsidRPr="00576D89">
        <w:rPr>
          <w:rFonts w:ascii="Times New Roman" w:eastAsia="Times New Roman" w:hAnsi="Times New Roman" w:cs="Times New Roman"/>
          <w:bCs/>
        </w:rPr>
        <w:softHyphen/>
        <w:t>методические условия реализации основной образовательной программы.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Планируемые результаты освоения основной образовательной программы старш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е</w:t>
      </w:r>
      <w:r w:rsidRPr="00576D89">
        <w:rPr>
          <w:rFonts w:ascii="Times New Roman" w:eastAsia="Times New Roman" w:hAnsi="Times New Roman" w:cs="Times New Roman"/>
          <w:bCs/>
          <w:shd w:val="clear" w:color="auto" w:fill="FFFFFF"/>
        </w:rPr>
        <w:t>го</w:t>
      </w:r>
      <w:r w:rsidRPr="00576D89">
        <w:rPr>
          <w:rFonts w:ascii="Times New Roman" w:hAnsi="Times New Roman" w:cs="Times New Roman"/>
        </w:rPr>
        <w:t xml:space="preserve"> общего образования (далее — планируемые результаты) представляют собой систему ведущих целевых установок и ожидаемых результатов освоения всех компонентов,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ставляющих содержательную основу образовательной программы. Они обеспечивают связь между государственным стандартом, образовательным процессом и системой оце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ки результатов освоения основной образовательной программы старшего общего образ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Мониторинг освоения основной образовательной программы</w:t>
      </w:r>
      <w:bookmarkStart w:id="2" w:name="_GoBack"/>
      <w:bookmarkEnd w:id="2"/>
      <w:r w:rsidRPr="00576D89">
        <w:rPr>
          <w:rFonts w:ascii="Times New Roman" w:hAnsi="Times New Roman" w:cs="Times New Roman"/>
        </w:rPr>
        <w:t xml:space="preserve"> ведется по программе внутренней системы качества образования.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576D89">
        <w:rPr>
          <w:rFonts w:ascii="Times New Roman" w:hAnsi="Times New Roman" w:cs="Times New Roman"/>
        </w:rPr>
        <w:t>На ступени среднего общего образования устанавливаются планируемые результ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ты освоения: «Русский язык», «Литература», «Английский язык», «История», «Общес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 xml:space="preserve">вознание», «География», «Алгебра и начало анализа», «Геометрия», «Информатика», «Физика», «Биология», «Химия»,  «Основы безопасности жизнедеятельности», «Родная литература». </w:t>
      </w:r>
    </w:p>
    <w:p w:rsidR="00DF106A" w:rsidRPr="00576D89" w:rsidRDefault="00DF106A" w:rsidP="00DF106A">
      <w:pPr>
        <w:spacing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1.2.2. Ведущие целевые установки и основные ожидаемые результаты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результате реализации программ предметов, курсов, и др. форм учебной и внеа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диторной деятельности, дополнительного образования у учащихся будут сформирован</w:t>
      </w:r>
      <w:r w:rsidRPr="00576D89">
        <w:rPr>
          <w:rFonts w:ascii="Times New Roman" w:hAnsi="Times New Roman" w:cs="Times New Roman"/>
        </w:rPr>
        <w:t>ы</w:t>
      </w:r>
      <w:r w:rsidRPr="00576D89">
        <w:rPr>
          <w:rFonts w:ascii="Times New Roman" w:hAnsi="Times New Roman" w:cs="Times New Roman"/>
        </w:rPr>
        <w:t>социокультурные компетентности, включающие в себя: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- установки на ценности  здорового образа жизни, морального поведения, умение общаться,    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576D89">
        <w:rPr>
          <w:rFonts w:ascii="Times New Roman" w:hAnsi="Times New Roman" w:cs="Times New Roman"/>
        </w:rPr>
        <w:t xml:space="preserve">- </w:t>
      </w:r>
      <w:r w:rsidRPr="00576D89">
        <w:rPr>
          <w:rFonts w:ascii="Times New Roman" w:hAnsi="Times New Roman" w:cs="Times New Roman"/>
          <w:lang w:eastAsia="en-US"/>
        </w:rPr>
        <w:t xml:space="preserve">владение основами знаний и умений в области сельского хозяйства, туризма, предпринимательства, 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lang w:eastAsia="en-US"/>
        </w:rPr>
        <w:lastRenderedPageBreak/>
        <w:t>- обладание такими личностными качествами, как патриотизм, трудолюбие, отве</w:t>
      </w:r>
      <w:r w:rsidRPr="00576D89">
        <w:rPr>
          <w:rFonts w:ascii="Times New Roman" w:hAnsi="Times New Roman" w:cs="Times New Roman"/>
          <w:lang w:eastAsia="en-US"/>
        </w:rPr>
        <w:t>т</w:t>
      </w:r>
      <w:r w:rsidRPr="00576D89">
        <w:rPr>
          <w:rFonts w:ascii="Times New Roman" w:hAnsi="Times New Roman" w:cs="Times New Roman"/>
          <w:lang w:eastAsia="en-US"/>
        </w:rPr>
        <w:t>ственность и  умение осуществлять осознанный выбор.</w:t>
      </w:r>
    </w:p>
    <w:p w:rsidR="00DF106A" w:rsidRPr="00576D89" w:rsidRDefault="00DF106A" w:rsidP="00DF10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ходе изучения всех учебных предметов обучающиеся расширят опыт проектной и исследовательской деятельности как особой формы учебной работы, способствующей воспитанию самостоятельности, инициативности, ответственности, повышению мотив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ции и эффективности учебной деятельности. </w:t>
      </w:r>
    </w:p>
    <w:p w:rsidR="00DF106A" w:rsidRPr="00576D89" w:rsidRDefault="00DF106A" w:rsidP="00DF106A">
      <w:pPr>
        <w:spacing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.Личностные результаты:</w:t>
      </w:r>
    </w:p>
    <w:p w:rsidR="00DF106A" w:rsidRPr="00576D89" w:rsidRDefault="00DF106A" w:rsidP="00DB26A2">
      <w:pPr>
        <w:pStyle w:val="msonormalcxspmiddle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</w:pPr>
      <w:r w:rsidRPr="00576D89">
        <w:t>сформированностьгражданской позиции как активного и ответственного члена общес</w:t>
      </w:r>
      <w:r w:rsidRPr="00576D89">
        <w:t>т</w:t>
      </w:r>
      <w:r w:rsidRPr="00576D89">
        <w:t>ва, осознающего свои конституционные права и обязанности, уважающего закон и прав</w:t>
      </w:r>
      <w:r w:rsidRPr="00576D89">
        <w:t>о</w:t>
      </w:r>
      <w:r w:rsidRPr="00576D89">
        <w:t xml:space="preserve"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 xml:space="preserve">готовность к служению Отечеству, его защите; </w:t>
      </w:r>
    </w:p>
    <w:p w:rsidR="00DF106A" w:rsidRPr="00576D89" w:rsidRDefault="00DF106A" w:rsidP="00DB26A2">
      <w:pPr>
        <w:pStyle w:val="msonormalcxspmiddle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</w:pPr>
      <w:r w:rsidRPr="00576D89">
        <w:t>готовность и способность к самостоятельной, творческой и ответственной деятельности, в том числе, в области сельского хозяйства и предпринимательской деятельности;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>навыки сотрудничества со сверстниками, детьми младшего возраста, взрослыми в обр</w:t>
      </w:r>
      <w:r w:rsidRPr="00576D89">
        <w:t>а</w:t>
      </w:r>
      <w:r w:rsidRPr="00576D89">
        <w:t>зовательной, общественно полезной, учебно-исследовательской, проектной и других в</w:t>
      </w:r>
      <w:r w:rsidRPr="00576D89">
        <w:t>и</w:t>
      </w:r>
      <w:r w:rsidRPr="00576D89">
        <w:t>дах деятельности;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> нравственное сознание и поведение на основе усвоения общечеловеческих ценностей;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>принятие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 бережное, ответстве</w:t>
      </w:r>
      <w:r w:rsidRPr="00576D89">
        <w:t>н</w:t>
      </w:r>
      <w:r w:rsidRPr="00576D89">
        <w:t>ное и компетентное отношение к физическому и психологическому здоровью, как собс</w:t>
      </w:r>
      <w:r w:rsidRPr="00576D89">
        <w:t>т</w:t>
      </w:r>
      <w:r w:rsidRPr="00576D89">
        <w:t>венному, так и других людей;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> осознанный выбор будущей профессии и возможностей реализации собственных жи</w:t>
      </w:r>
      <w:r w:rsidRPr="00576D89">
        <w:t>з</w:t>
      </w:r>
      <w:r w:rsidRPr="00576D89">
        <w:t>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 </w:t>
      </w:r>
    </w:p>
    <w:p w:rsidR="00DF106A" w:rsidRPr="00576D89" w:rsidRDefault="00DF106A" w:rsidP="00DB26A2">
      <w:pPr>
        <w:pStyle w:val="aff7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6D89">
        <w:t xml:space="preserve">ответственное отношение к созданию семьи на основе осознанного принятия ценностей семейной жизни.  </w:t>
      </w:r>
    </w:p>
    <w:p w:rsidR="00DF106A" w:rsidRPr="00576D89" w:rsidRDefault="00DF106A" w:rsidP="00DF106A">
      <w:p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Метапредметные результаты</w:t>
      </w:r>
      <w:r w:rsidRPr="00576D89">
        <w:rPr>
          <w:rFonts w:ascii="Times New Roman" w:hAnsi="Times New Roman" w:cs="Times New Roman"/>
        </w:rPr>
        <w:t xml:space="preserve"> освоения основной образовательной программы 1) умение самостоятельно определять цели деятельности и составлять планы деятельности; сам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 xml:space="preserve">тельности; выбирать успешные стратегии в различных ситуациях; </w:t>
      </w:r>
    </w:p>
    <w:p w:rsidR="00DF106A" w:rsidRPr="00576D89" w:rsidRDefault="00DF106A" w:rsidP="00DF106A">
      <w:p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Cs/>
        </w:rPr>
        <w:lastRenderedPageBreak/>
        <w:t>2) </w:t>
      </w:r>
      <w:r w:rsidRPr="00576D89">
        <w:rPr>
          <w:rStyle w:val="aff2"/>
          <w:rFonts w:ascii="Times New Roman" w:hAnsi="Times New Roman"/>
        </w:rPr>
        <w:t>умение продуктивно общаться и взаимодействовать</w:t>
      </w:r>
      <w:r w:rsidRPr="00576D89">
        <w:rPr>
          <w:rFonts w:ascii="Times New Roman" w:hAnsi="Times New Roman" w:cs="Times New Roman"/>
        </w:rPr>
        <w:t>в процессе совместной деятел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ности, учитывать позиции других участников деятельности, эффективно разрешать ко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 xml:space="preserve">фликты; </w:t>
      </w:r>
    </w:p>
    <w:p w:rsidR="00DF106A" w:rsidRPr="00576D89" w:rsidRDefault="00DF106A" w:rsidP="00DF106A">
      <w:pPr>
        <w:spacing w:line="360" w:lineRule="auto"/>
        <w:jc w:val="both"/>
        <w:rPr>
          <w:rFonts w:ascii="Times New Roman" w:hAnsi="Times New Roman" w:cs="Times New Roman"/>
          <w:strike/>
        </w:rPr>
      </w:pPr>
      <w:r w:rsidRPr="00576D89">
        <w:rPr>
          <w:rFonts w:ascii="Times New Roman" w:hAnsi="Times New Roman" w:cs="Times New Roman"/>
          <w:bCs/>
        </w:rPr>
        <w:t>3) владение навыками познавательной, учебно-</w:t>
      </w:r>
      <w:r w:rsidRPr="00576D89">
        <w:rPr>
          <w:rFonts w:ascii="Times New Roman" w:hAnsi="Times New Roman" w:cs="Times New Roman"/>
        </w:rPr>
        <w:t>исследовательской и проектной деятельн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106A" w:rsidRPr="00576D89" w:rsidRDefault="00DF106A" w:rsidP="00DF10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Cs/>
        </w:rPr>
        <w:t>4) </w:t>
      </w:r>
      <w:r w:rsidRPr="00576D89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ности, включая умение ориентироваться в различных источниках информации, критич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ски оценивать и интерпретировать информацию, получаемую из различных источников;</w:t>
      </w:r>
    </w:p>
    <w:p w:rsidR="00DF106A" w:rsidRPr="00576D89" w:rsidRDefault="00DF106A" w:rsidP="00DF10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5) умение использовать средства информационных и коммуникационных технологий (д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лее – ИКТ) в решении когнитивных, коммуникативных и организационных задач с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106A" w:rsidRPr="00576D89" w:rsidRDefault="00DF106A" w:rsidP="00DF10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</w:rPr>
      </w:pPr>
      <w:r w:rsidRPr="00576D89">
        <w:rPr>
          <w:rFonts w:ascii="Times New Roman" w:hAnsi="Times New Roman" w:cs="Times New Roman"/>
        </w:rPr>
        <w:t>6) умение определять назначение и функции различных социальных институтов;</w:t>
      </w:r>
    </w:p>
    <w:p w:rsidR="00DF106A" w:rsidRPr="00576D89" w:rsidRDefault="00DF106A" w:rsidP="00DF10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</w:rPr>
      </w:pPr>
      <w:r w:rsidRPr="00576D89">
        <w:rPr>
          <w:rFonts w:ascii="Times New Roman" w:hAnsi="Times New Roman" w:cs="Times New Roman"/>
        </w:rPr>
        <w:t>7) умение самостоятельно оценивать и принимать решения, определяющие стратегию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ведения, с учётом гражданских и нравственных ценностей;</w:t>
      </w:r>
    </w:p>
    <w:p w:rsidR="00DF106A" w:rsidRPr="00576D89" w:rsidRDefault="00DF106A" w:rsidP="00DF106A">
      <w:pPr>
        <w:pStyle w:val="msonormalcxspmiddle"/>
        <w:spacing w:before="0" w:beforeAutospacing="0" w:after="0" w:afterAutospacing="0" w:line="360" w:lineRule="auto"/>
        <w:jc w:val="both"/>
      </w:pPr>
      <w:r w:rsidRPr="00576D89">
        <w:t>8) 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DF106A" w:rsidRPr="00576D89" w:rsidRDefault="00DF106A" w:rsidP="00DF106A">
      <w:pPr>
        <w:tabs>
          <w:tab w:val="left" w:pos="1134"/>
        </w:tabs>
        <w:spacing w:line="360" w:lineRule="auto"/>
        <w:ind w:left="709"/>
        <w:outlineLvl w:val="0"/>
        <w:rPr>
          <w:rFonts w:ascii="Times New Roman" w:hAnsi="Times New Roman" w:cs="Times New Roman"/>
        </w:rPr>
      </w:pPr>
    </w:p>
    <w:p w:rsidR="00DF106A" w:rsidRPr="00576D89" w:rsidRDefault="00DF106A" w:rsidP="00DF106A">
      <w:pPr>
        <w:tabs>
          <w:tab w:val="left" w:pos="1134"/>
        </w:tabs>
        <w:spacing w:line="360" w:lineRule="auto"/>
        <w:ind w:left="709"/>
        <w:outlineLvl w:val="0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Список методической литературы, пособий, материалов в соответствии с у</w:t>
      </w:r>
      <w:r w:rsidRPr="00576D89">
        <w:rPr>
          <w:rFonts w:ascii="Times New Roman" w:hAnsi="Times New Roman" w:cs="Times New Roman"/>
          <w:b/>
        </w:rPr>
        <w:t>т</w:t>
      </w:r>
      <w:r w:rsidRPr="00576D89">
        <w:rPr>
          <w:rFonts w:ascii="Times New Roman" w:hAnsi="Times New Roman" w:cs="Times New Roman"/>
          <w:b/>
        </w:rPr>
        <w:t>вержденными федеральными перечнями учебной и методической литературы, рекомендованных или допущенных к использованию в образовательном пр</w:t>
      </w:r>
      <w:r w:rsidRPr="00576D89">
        <w:rPr>
          <w:rFonts w:ascii="Times New Roman" w:hAnsi="Times New Roman" w:cs="Times New Roman"/>
          <w:b/>
        </w:rPr>
        <w:t>о</w:t>
      </w:r>
      <w:r w:rsidRPr="00576D89">
        <w:rPr>
          <w:rFonts w:ascii="Times New Roman" w:hAnsi="Times New Roman" w:cs="Times New Roman"/>
          <w:b/>
        </w:rPr>
        <w:t>цессе:</w:t>
      </w:r>
    </w:p>
    <w:p w:rsidR="00DF106A" w:rsidRPr="00576D89" w:rsidRDefault="00DF106A" w:rsidP="00DF106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DF106A" w:rsidRPr="00576D89" w:rsidRDefault="00DF106A" w:rsidP="00766CF1">
      <w:pPr>
        <w:shd w:val="clear" w:color="auto" w:fill="FFFFFF"/>
        <w:spacing w:line="360" w:lineRule="auto"/>
        <w:ind w:hanging="142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1. Гольцова Н.Г., Шамшина И.В., Мищерина М.А., Русский язык: 10-11 классы: Учебник для  общеобразовательных учреждений. - – М.: ООО «ТИД «Русское слово – РС», 2016</w:t>
      </w:r>
    </w:p>
    <w:p w:rsidR="00DF106A" w:rsidRPr="00576D89" w:rsidRDefault="00DF106A" w:rsidP="00766CF1">
      <w:pPr>
        <w:pStyle w:val="aff5"/>
        <w:spacing w:line="360" w:lineRule="auto"/>
        <w:ind w:hanging="142"/>
        <w:jc w:val="left"/>
        <w:rPr>
          <w:rFonts w:ascii="Times New Roman" w:hAnsi="Times New Roman"/>
        </w:rPr>
      </w:pPr>
    </w:p>
    <w:p w:rsidR="00DF106A" w:rsidRPr="00576D89" w:rsidRDefault="00DF106A" w:rsidP="00DB26A2">
      <w:pPr>
        <w:pStyle w:val="aff7"/>
        <w:numPr>
          <w:ilvl w:val="0"/>
          <w:numId w:val="14"/>
        </w:numPr>
        <w:shd w:val="clear" w:color="auto" w:fill="FFFFFF"/>
        <w:tabs>
          <w:tab w:val="clear" w:pos="720"/>
          <w:tab w:val="num" w:pos="-142"/>
        </w:tabs>
        <w:spacing w:line="360" w:lineRule="auto"/>
        <w:ind w:hanging="720"/>
      </w:pPr>
      <w:r w:rsidRPr="00576D89">
        <w:t>Литература. 10 класс. Базовый уровень: учебник в 2 ч./Т.Ф,Курдюмова, Е.Н. Кол</w:t>
      </w:r>
      <w:r w:rsidRPr="00576D89">
        <w:t>о</w:t>
      </w:r>
      <w:r w:rsidRPr="00576D89">
        <w:t>кольцев, О. Б. Марьина  и др., под ред. Т. Ф. Курдюмовой – 3 изд. стереотип. – М.: Дрофа, 2015. – 447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hd w:val="clear" w:color="auto" w:fill="FFFFFF"/>
        <w:spacing w:line="360" w:lineRule="auto"/>
        <w:ind w:hanging="142"/>
      </w:pPr>
      <w:r w:rsidRPr="00576D89">
        <w:t>Литература. 11 класс. Базовый уровень: учебник/Т.Ф,Курдюмова, Е.Н. К</w:t>
      </w:r>
      <w:r w:rsidRPr="00576D89">
        <w:t>о</w:t>
      </w:r>
      <w:r w:rsidRPr="00576D89">
        <w:t>локольцев, О. Б. Марьина  и др., под ред. Т. Ф. Курдюмовой – 3 изд. стереотип. – М.: Дрофа, 2015. – 351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>Английский язык. 10 класс: учеб.дляобщеобразоват.организаций: базовый уровень/[О.В.Афанасьева, Д.Дули, И.В.Михеева и др.].- 4-е изд.- М.:Ехр</w:t>
      </w:r>
      <w:r w:rsidRPr="00576D89">
        <w:rPr>
          <w:lang w:val="en-US"/>
        </w:rPr>
        <w:t>ressPudlishing</w:t>
      </w:r>
      <w:r w:rsidRPr="00576D89">
        <w:t>: Просвещение, 2016.-248с.- (Английский в фокусе)..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lastRenderedPageBreak/>
        <w:t>Английский язык. 11 класс: учеб.дляобщеобразоват.организаций: базовый уровень/[О.В.Афанасьева, Д.Дули, И.В.Михеева и др.].- 4-е изд.- М.:Ехр</w:t>
      </w:r>
      <w:r w:rsidRPr="00576D89">
        <w:rPr>
          <w:lang w:val="en-US"/>
        </w:rPr>
        <w:t>ressPudlishing</w:t>
      </w:r>
      <w:r w:rsidRPr="00576D89">
        <w:t xml:space="preserve">: Просвещение, 2016.-244с.- (Английский в фокусе). 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  <w:rPr>
          <w:rStyle w:val="aff2"/>
        </w:rPr>
      </w:pPr>
      <w:r w:rsidRPr="00576D89">
        <w:t>Химия. 10 класс. Базовый уровень: учеб.для общеобразоват. учреждений / О.С.Габриелян.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  <w:rPr>
          <w:b/>
        </w:rPr>
      </w:pPr>
      <w:r w:rsidRPr="00576D89">
        <w:t>Химия. 11 класс. Базовый уровень: учеб.для общеобразоват. учреждений / О.С.Габриелян.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>География. Экономическая и социальная география мира 10 кл. В.П. Макс</w:t>
      </w:r>
      <w:r w:rsidRPr="00576D89">
        <w:t>а</w:t>
      </w:r>
      <w:r w:rsidRPr="00576D89">
        <w:t>ковский.- М.: Дрофа 2010.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>География. Современный мир. 10-11 кл. Ю.Н. Гладкий, В.В. Николина. – М.: Просвещение 2010.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Географический атлас 10 класс.- М.: Дрофа 2012  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Загладин Н.В., Симония Н.А.История России и мира с древнейших времен до конца </w:t>
      </w:r>
      <w:r w:rsidRPr="00576D89">
        <w:rPr>
          <w:lang w:val="en-US"/>
        </w:rPr>
        <w:t>XIX</w:t>
      </w:r>
      <w:r w:rsidRPr="00576D89">
        <w:t xml:space="preserve"> века: учеб.для 10 класса общеобразоват.учреждений/ Н.В.Загладин, Н.М.Симония. – 9-ое изд.-М.: ООО «»ТИД «Русское слово-РС», 2012.-400с. – 8шт.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Всеобщая история с древнейших времен до конца </w:t>
      </w:r>
      <w:r w:rsidRPr="00576D89">
        <w:rPr>
          <w:lang w:val="en-US"/>
        </w:rPr>
        <w:t>XIX</w:t>
      </w:r>
      <w:r w:rsidRPr="00576D89">
        <w:t>в .Загладин Н.В., С</w:t>
      </w:r>
      <w:r w:rsidRPr="00576D89">
        <w:t>и</w:t>
      </w:r>
      <w:r w:rsidRPr="00576D89">
        <w:t>мония Н.А. Русское слово. 2014. – 5шт.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Загладин Н.В. Всеобщая история. Конец </w:t>
      </w:r>
      <w:r w:rsidRPr="00576D89">
        <w:rPr>
          <w:lang w:val="en-US"/>
        </w:rPr>
        <w:t>XIX</w:t>
      </w:r>
      <w:r w:rsidRPr="00576D89">
        <w:t xml:space="preserve"> – начало </w:t>
      </w:r>
      <w:r w:rsidRPr="00576D89">
        <w:rPr>
          <w:lang w:val="en-US"/>
        </w:rPr>
        <w:t>XXI</w:t>
      </w:r>
      <w:r w:rsidRPr="00576D89">
        <w:t xml:space="preserve"> в.: учеб.для 11 класса общеобразоват.учреждений/Н.В.Загладин.-13-ое изд.-М.: ООО «Русское слово - учебник», 2012. – 416с.-10шт.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Сахаров А.Н. Ист России с древнейших времен до конца </w:t>
      </w:r>
      <w:r w:rsidRPr="00576D89">
        <w:rPr>
          <w:lang w:val="en-US"/>
        </w:rPr>
        <w:t>XVII</w:t>
      </w:r>
      <w:r w:rsidRPr="00576D89">
        <w:t>века. В 2ч.Ч.1,2: учебник для 10 класса общеобразоват учреждений/ А.Н.Сахаров. – 9-ое изд.-М.: ООО «ТИД «Русское слово - РС», 2011. – 336с. – 10шт.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Сахаров А.Н., Боханов А.Н. Ист России. </w:t>
      </w:r>
      <w:r w:rsidRPr="00576D89">
        <w:rPr>
          <w:lang w:val="en-US"/>
        </w:rPr>
        <w:t>XVIII</w:t>
      </w:r>
      <w:r w:rsidRPr="00576D89">
        <w:t xml:space="preserve"> – </w:t>
      </w:r>
      <w:r w:rsidRPr="00576D89">
        <w:rPr>
          <w:lang w:val="en-US"/>
        </w:rPr>
        <w:t>XIX</w:t>
      </w:r>
      <w:r w:rsidRPr="00576D89">
        <w:t xml:space="preserve"> века: учебник для 10 класса общеобразоват.учреждений. Углубленный уровень: в 2ч./А.Н.Сахаров, А.Н.Боханов.2014. – 2-е изд.- -288с. – (инновационная школа). – 6шт.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Загладин Н.В., Симония Н.А.Истории России и мира в </w:t>
      </w:r>
      <w:r w:rsidRPr="00576D89">
        <w:rPr>
          <w:lang w:val="en-US"/>
        </w:rPr>
        <w:t>XX</w:t>
      </w:r>
      <w:r w:rsidRPr="00576D89">
        <w:t xml:space="preserve">- начале </w:t>
      </w:r>
      <w:r w:rsidRPr="00576D89">
        <w:rPr>
          <w:lang w:val="en-US"/>
        </w:rPr>
        <w:t>XXI</w:t>
      </w:r>
      <w:r w:rsidRPr="00576D89">
        <w:t xml:space="preserve"> в</w:t>
      </w:r>
      <w:r w:rsidRPr="00576D89">
        <w:t>е</w:t>
      </w:r>
      <w:r w:rsidRPr="00576D89">
        <w:t>ка., учеб.дляобщеобразоват.учреждений.- Русское слово. Загладин Н.В., Симония Н.А. 2012. – 5шт.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Всеобщая история. Конец </w:t>
      </w:r>
      <w:r w:rsidRPr="00576D89">
        <w:rPr>
          <w:lang w:val="en-US"/>
        </w:rPr>
        <w:t>XIX</w:t>
      </w:r>
      <w:r w:rsidRPr="00576D89">
        <w:t xml:space="preserve"> – начало </w:t>
      </w:r>
      <w:r w:rsidRPr="00576D89">
        <w:rPr>
          <w:lang w:val="en-US"/>
        </w:rPr>
        <w:t>XXI</w:t>
      </w:r>
      <w:r w:rsidRPr="00576D89">
        <w:t>в. Н.В.Загладин, Симония Н.А.Русское слово. 2013. -6шт.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 xml:space="preserve">Загладин Н.В. Ист России. Конец </w:t>
      </w:r>
      <w:r w:rsidRPr="00576D89">
        <w:rPr>
          <w:lang w:val="en-US"/>
        </w:rPr>
        <w:t>XIX</w:t>
      </w:r>
      <w:r w:rsidRPr="00576D89">
        <w:t xml:space="preserve">– начало </w:t>
      </w:r>
      <w:r w:rsidRPr="00576D89">
        <w:rPr>
          <w:lang w:val="en-US"/>
        </w:rPr>
        <w:t>XXI</w:t>
      </w:r>
      <w:r w:rsidRPr="00576D89">
        <w:t xml:space="preserve"> века: учеб.для 11 класса общеобразоват.организаций. Углубленный уровень/ Н.В.Загладин (отв.ред.), Ю.А.Петров, С.Т.Минаков, С.И.Козленко.- 3-е изд.- М.: ООО «Русское слово – учебник», -2016.-424с. (Инновационная школа).-5шт.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lastRenderedPageBreak/>
        <w:t>Обществознание. 10 класс: учеб.дляобщеобразоват.организаций: базовый уровень/ (Л.Н.Боголюбов, Ю.И.Аверьянов, А.В.Белявский и др.): под ред. Л.Н.Боголюбова (и др.).- 3-е изд. - М.: Просвещение, 2016.-351с. – 8шт.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>Обществознание. 11 класс: учеб.дляобщеобразоват.организаций: базовый уровень/ (Л.Н.Боголюбов, Н.И.Городецкая, Л.Ф.Иванова и др.): под ред. Л.Н.Боголюбова (и др.).- 3-е изд. - М.: Просвещение, 2014.-335с. – 7шт.</w:t>
      </w:r>
    </w:p>
    <w:p w:rsidR="00DF106A" w:rsidRPr="00576D89" w:rsidRDefault="00DF106A" w:rsidP="00766CF1">
      <w:pPr>
        <w:pStyle w:val="aff7"/>
        <w:spacing w:line="360" w:lineRule="auto"/>
        <w:ind w:hanging="142"/>
        <w:rPr>
          <w:i/>
        </w:rPr>
      </w:pPr>
      <w:r w:rsidRPr="00576D89">
        <w:rPr>
          <w:i/>
        </w:rPr>
        <w:t>Дополнительно:</w:t>
      </w:r>
    </w:p>
    <w:p w:rsidR="00DF106A" w:rsidRPr="00576D89" w:rsidRDefault="00DF106A" w:rsidP="00DB26A2">
      <w:pPr>
        <w:pStyle w:val="aff7"/>
        <w:numPr>
          <w:ilvl w:val="0"/>
          <w:numId w:val="14"/>
        </w:numPr>
        <w:spacing w:line="360" w:lineRule="auto"/>
        <w:ind w:hanging="142"/>
      </w:pPr>
      <w:r w:rsidRPr="00576D89">
        <w:t>Никитин А.Ф. Обществознание. Базовый уровень. 11 кл.: уче</w:t>
      </w:r>
      <w:r w:rsidRPr="00576D89">
        <w:t>б</w:t>
      </w:r>
      <w:r w:rsidRPr="00576D89">
        <w:t>ник/А.Ф.Никитин, Г.И.Грибанова, Д.С.Мартьянов. – 2-ое изд., стереотип.-М.: Др</w:t>
      </w:r>
      <w:r w:rsidRPr="00576D89">
        <w:t>о</w:t>
      </w:r>
      <w:r w:rsidRPr="00576D89">
        <w:t>фа, 2015.- 191с.-5шт.</w:t>
      </w:r>
    </w:p>
    <w:p w:rsidR="00DF106A" w:rsidRPr="00576D89" w:rsidRDefault="00DF106A" w:rsidP="00766CF1">
      <w:pPr>
        <w:pStyle w:val="1"/>
        <w:spacing w:before="0" w:after="0" w:line="360" w:lineRule="auto"/>
        <w:ind w:hanging="142"/>
        <w:jc w:val="left"/>
        <w:rPr>
          <w:b w:val="0"/>
          <w:kern w:val="36"/>
          <w:sz w:val="24"/>
          <w:szCs w:val="24"/>
        </w:rPr>
      </w:pPr>
      <w:r w:rsidRPr="00576D89">
        <w:rPr>
          <w:b w:val="0"/>
          <w:sz w:val="24"/>
          <w:szCs w:val="24"/>
        </w:rPr>
        <w:t xml:space="preserve">       22.  </w:t>
      </w:r>
      <w:r w:rsidRPr="00576D89">
        <w:rPr>
          <w:b w:val="0"/>
          <w:kern w:val="36"/>
          <w:sz w:val="24"/>
          <w:szCs w:val="24"/>
        </w:rPr>
        <w:t>Физика, 10 класс (Г. Я. Мякишев, Б. Б. Буховцев, Н. Н. Сотский) 2016</w:t>
      </w:r>
    </w:p>
    <w:p w:rsidR="00DF106A" w:rsidRPr="00576D89" w:rsidRDefault="00DF106A" w:rsidP="00766CF1">
      <w:pPr>
        <w:pStyle w:val="1"/>
        <w:spacing w:before="0" w:after="0" w:line="360" w:lineRule="auto"/>
        <w:ind w:hanging="142"/>
        <w:jc w:val="left"/>
        <w:rPr>
          <w:b w:val="0"/>
          <w:sz w:val="24"/>
          <w:szCs w:val="24"/>
        </w:rPr>
      </w:pPr>
      <w:r w:rsidRPr="00576D89">
        <w:rPr>
          <w:b w:val="0"/>
          <w:sz w:val="24"/>
          <w:szCs w:val="24"/>
        </w:rPr>
        <w:t xml:space="preserve">       23.  Физика, 10 класс (Г. Я. Мякишев, Б. Б. Буховцев, В.М. Чаругин) 2016</w:t>
      </w:r>
    </w:p>
    <w:p w:rsidR="00DF106A" w:rsidRPr="00576D89" w:rsidRDefault="00DF106A" w:rsidP="00766CF1">
      <w:pPr>
        <w:pStyle w:val="aff5"/>
        <w:spacing w:line="360" w:lineRule="auto"/>
        <w:ind w:hanging="142"/>
        <w:jc w:val="left"/>
        <w:rPr>
          <w:rFonts w:ascii="Times New Roman" w:hAnsi="Times New Roman"/>
        </w:rPr>
      </w:pPr>
      <w:r w:rsidRPr="00576D89">
        <w:rPr>
          <w:rFonts w:ascii="Times New Roman" w:hAnsi="Times New Roman"/>
        </w:rPr>
        <w:t xml:space="preserve">       24. Алгебра и начала анализа. 10-11 класс: учебник для общеобразовательных учрежд</w:t>
      </w:r>
      <w:r w:rsidRPr="00576D89">
        <w:rPr>
          <w:rFonts w:ascii="Times New Roman" w:hAnsi="Times New Roman"/>
        </w:rPr>
        <w:t>е</w:t>
      </w:r>
      <w:r w:rsidRPr="00576D89">
        <w:rPr>
          <w:rFonts w:ascii="Times New Roman" w:hAnsi="Times New Roman"/>
        </w:rPr>
        <w:t>ний: базовы уровень  Авторы: Ш. А. Алимов, Ю. М. Колягин, М. В Ткачева, Н. Е. Федор</w:t>
      </w:r>
      <w:r w:rsidRPr="00576D89">
        <w:rPr>
          <w:rFonts w:ascii="Times New Roman" w:hAnsi="Times New Roman"/>
        </w:rPr>
        <w:t>о</w:t>
      </w:r>
      <w:r w:rsidRPr="00576D89">
        <w:rPr>
          <w:rFonts w:ascii="Times New Roman" w:hAnsi="Times New Roman"/>
        </w:rPr>
        <w:t>ва, М.И. Шабунин     Москва: Просвещение, 2013</w:t>
      </w:r>
    </w:p>
    <w:p w:rsidR="00DF106A" w:rsidRPr="00576D89" w:rsidRDefault="00DF106A" w:rsidP="00766CF1">
      <w:pPr>
        <w:pStyle w:val="aff5"/>
        <w:spacing w:line="360" w:lineRule="auto"/>
        <w:ind w:hanging="142"/>
        <w:jc w:val="left"/>
        <w:rPr>
          <w:rFonts w:ascii="Times New Roman" w:hAnsi="Times New Roman"/>
        </w:rPr>
      </w:pPr>
      <w:r w:rsidRPr="00576D89">
        <w:rPr>
          <w:rFonts w:ascii="Times New Roman" w:hAnsi="Times New Roman"/>
        </w:rPr>
        <w:t>25.  Алгебра и начала анализа. 10-11 класс: учебник для общеобразовательных учреждений: базовы уровень  Авторы: Ш. А. Алимов, Ю. М. Колягин, М. В Ткачева, Н. Е. Федорова, М.И. Шабунин     Москва: Просвещение, 2013</w:t>
      </w:r>
    </w:p>
    <w:p w:rsidR="00DF106A" w:rsidRPr="00576D89" w:rsidRDefault="00DF106A" w:rsidP="00766CF1">
      <w:pPr>
        <w:pStyle w:val="aff5"/>
        <w:spacing w:line="360" w:lineRule="auto"/>
        <w:ind w:hanging="142"/>
        <w:jc w:val="left"/>
        <w:rPr>
          <w:rFonts w:ascii="Times New Roman" w:hAnsi="Times New Roman"/>
        </w:rPr>
      </w:pPr>
      <w:r w:rsidRPr="00576D89">
        <w:rPr>
          <w:rFonts w:ascii="Times New Roman" w:hAnsi="Times New Roman"/>
        </w:rPr>
        <w:t>26. Геометрия 10 – 11: учебник для общеобразовательных учреждений: базовый и профил</w:t>
      </w:r>
      <w:r w:rsidRPr="00576D89">
        <w:rPr>
          <w:rFonts w:ascii="Times New Roman" w:hAnsi="Times New Roman"/>
        </w:rPr>
        <w:t>ь</w:t>
      </w:r>
      <w:r w:rsidRPr="00576D89">
        <w:rPr>
          <w:rFonts w:ascii="Times New Roman" w:hAnsi="Times New Roman"/>
        </w:rPr>
        <w:t>ный уровни.    Авторы: Л. С. Атанасян,  В. Ф. Бутузов и др.    Москва: Просвещение, 2014.</w:t>
      </w:r>
    </w:p>
    <w:p w:rsidR="00DF106A" w:rsidRPr="00576D89" w:rsidRDefault="00DF106A" w:rsidP="00766CF1">
      <w:pPr>
        <w:pStyle w:val="aff5"/>
        <w:spacing w:line="360" w:lineRule="auto"/>
        <w:ind w:hanging="142"/>
        <w:jc w:val="left"/>
        <w:rPr>
          <w:rFonts w:ascii="Times New Roman" w:hAnsi="Times New Roman"/>
        </w:rPr>
      </w:pP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hanging="142"/>
      </w:pPr>
      <w:r w:rsidRPr="00576D89">
        <w:t>Общая биология: учеб.для 10 класса общеобразоват. учреждений / В.Б. Зах</w:t>
      </w:r>
      <w:r w:rsidRPr="00576D89">
        <w:t>а</w:t>
      </w:r>
      <w:r w:rsidRPr="00576D89">
        <w:t>ров, С.Г. Мамонтов, Н.И. Сонин. – 2-е изд., стереотип. – М.: Дрофа, 2006. – 7 шт.</w:t>
      </w: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left="714" w:hanging="142"/>
      </w:pPr>
      <w:r w:rsidRPr="00576D89">
        <w:t>Биология: 10 класс: учебник для учащихся общеобразовательных учрежд</w:t>
      </w:r>
      <w:r w:rsidRPr="00576D89">
        <w:t>е</w:t>
      </w:r>
      <w:r w:rsidRPr="00576D89">
        <w:t>ний: базовый уровень / И.Н. Пономарева, О.А. Корнилова, Т.Е. Лощилина. – 2-е изд. Перераб. – М.: Вентана-Граф, 2009. – 1 шт.</w:t>
      </w: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left="714" w:hanging="142"/>
      </w:pPr>
      <w:r w:rsidRPr="00576D89">
        <w:t xml:space="preserve">Уроки биологии Кирилла и Мефодия. Общая биология 10 класс. </w:t>
      </w:r>
    </w:p>
    <w:p w:rsidR="00DF106A" w:rsidRPr="00576D89" w:rsidRDefault="00DF106A" w:rsidP="00DB26A2">
      <w:pPr>
        <w:numPr>
          <w:ilvl w:val="0"/>
          <w:numId w:val="16"/>
        </w:numPr>
        <w:spacing w:line="360" w:lineRule="auto"/>
        <w:ind w:left="714" w:hanging="142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Общая биология: учеб.для 11 класса общеобразоват. учреждений / В.Б. Зах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ров, С.Г. Мамонтов, Н.И. Сонин. – 2-е изд., стереотип. – М.: Дрофа, 2006. – 5 шт.</w:t>
      </w: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left="714" w:hanging="142"/>
      </w:pPr>
      <w:r w:rsidRPr="00576D89">
        <w:t>Общая биология: учеб.для 10-11 кл. общеобразоват. учреждений / В.Б. Зах</w:t>
      </w:r>
      <w:r w:rsidRPr="00576D89">
        <w:t>а</w:t>
      </w:r>
      <w:r w:rsidRPr="00576D89">
        <w:t>ров, С.Г. Мамонтов, Н.И. Сонин. – 7-е изд., стереотип. – М.: Дрофа, 2004. – 6 шт.</w:t>
      </w: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left="714" w:hanging="142"/>
      </w:pPr>
      <w:r w:rsidRPr="00576D89">
        <w:t>СД Экспресс-подгот. Биология 9-11 кл. + тренажер ЕГЭ</w:t>
      </w:r>
    </w:p>
    <w:p w:rsidR="00DF106A" w:rsidRPr="00576D89" w:rsidRDefault="00DF106A" w:rsidP="00DB26A2">
      <w:pPr>
        <w:pStyle w:val="aff7"/>
        <w:numPr>
          <w:ilvl w:val="0"/>
          <w:numId w:val="16"/>
        </w:numPr>
        <w:spacing w:line="360" w:lineRule="auto"/>
        <w:ind w:left="714" w:hanging="142"/>
      </w:pPr>
      <w:r w:rsidRPr="00576D89">
        <w:t>СД Репетитор 2010 по биологии Кирилла и Мефодия.</w:t>
      </w:r>
    </w:p>
    <w:p w:rsidR="00DF106A" w:rsidRPr="00576D89" w:rsidRDefault="00DF106A" w:rsidP="00766CF1">
      <w:pPr>
        <w:spacing w:line="360" w:lineRule="auto"/>
        <w:ind w:hanging="142"/>
        <w:jc w:val="left"/>
        <w:rPr>
          <w:rFonts w:ascii="Times New Roman" w:hAnsi="Times New Roman" w:cs="Times New Roman"/>
        </w:rPr>
      </w:pPr>
    </w:p>
    <w:p w:rsidR="00DF106A" w:rsidRPr="00576D89" w:rsidRDefault="00DF106A" w:rsidP="00DF106A">
      <w:pPr>
        <w:rPr>
          <w:rFonts w:ascii="Times New Roman" w:eastAsia="Times New Roman" w:hAnsi="Times New Roman" w:cs="Times New Roman"/>
          <w:b/>
        </w:rPr>
      </w:pPr>
    </w:p>
    <w:p w:rsidR="00DF106A" w:rsidRPr="00576D89" w:rsidRDefault="00DF106A" w:rsidP="00DF106A">
      <w:pPr>
        <w:rPr>
          <w:rFonts w:ascii="Times New Roman" w:eastAsia="Times New Roman" w:hAnsi="Times New Roman" w:cs="Times New Roman"/>
          <w:b/>
        </w:rPr>
      </w:pPr>
    </w:p>
    <w:p w:rsidR="00DF106A" w:rsidRPr="00576D89" w:rsidRDefault="00DF106A" w:rsidP="00766CF1">
      <w:pPr>
        <w:jc w:val="both"/>
        <w:rPr>
          <w:rFonts w:ascii="Times New Roman" w:eastAsia="Times New Roman" w:hAnsi="Times New Roman" w:cs="Times New Roman"/>
          <w:b/>
        </w:rPr>
      </w:pPr>
    </w:p>
    <w:p w:rsidR="00766CF1" w:rsidRPr="00576D89" w:rsidRDefault="00766CF1" w:rsidP="00766CF1">
      <w:pPr>
        <w:jc w:val="both"/>
        <w:rPr>
          <w:rFonts w:ascii="Times New Roman" w:eastAsia="Times New Roman" w:hAnsi="Times New Roman" w:cs="Times New Roman"/>
          <w:b/>
        </w:rPr>
      </w:pPr>
    </w:p>
    <w:p w:rsidR="00766CF1" w:rsidRPr="00576D89" w:rsidRDefault="00766CF1" w:rsidP="00766CF1">
      <w:pPr>
        <w:jc w:val="both"/>
        <w:rPr>
          <w:rFonts w:ascii="Times New Roman" w:eastAsia="Times New Roman" w:hAnsi="Times New Roman" w:cs="Times New Roman"/>
          <w:b/>
        </w:rPr>
      </w:pPr>
    </w:p>
    <w:p w:rsidR="00766CF1" w:rsidRPr="00576D89" w:rsidRDefault="00766CF1" w:rsidP="00766CF1">
      <w:pPr>
        <w:jc w:val="both"/>
        <w:rPr>
          <w:rFonts w:ascii="Times New Roman" w:eastAsia="Times New Roman" w:hAnsi="Times New Roman" w:cs="Times New Roman"/>
          <w:b/>
        </w:rPr>
      </w:pP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Общий книжный фонд – 1980</w:t>
      </w: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Из них учебников – 820</w:t>
      </w: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Художественная литература – 669</w:t>
      </w: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Методическая литература – 346</w:t>
      </w: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Справочный материал – 19</w:t>
      </w:r>
    </w:p>
    <w:p w:rsidR="00766CF1" w:rsidRPr="00576D89" w:rsidRDefault="00766CF1" w:rsidP="00DB26A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Пособия на электронном носителе – 156 единиц</w:t>
      </w:r>
    </w:p>
    <w:p w:rsidR="00766CF1" w:rsidRPr="00576D89" w:rsidRDefault="00766CF1" w:rsidP="00DB26A2">
      <w:pPr>
        <w:numPr>
          <w:ilvl w:val="0"/>
          <w:numId w:val="3"/>
        </w:numPr>
        <w:rPr>
          <w:rFonts w:ascii="Times New Roman" w:hAnsi="Times New Roman" w:cs="Times New Roman"/>
        </w:rPr>
      </w:pPr>
    </w:p>
    <w:p w:rsidR="00766CF1" w:rsidRPr="00576D89" w:rsidRDefault="00766CF1" w:rsidP="00DB26A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Освоение средств субвенции на учебники на 2016-2017 уч.год. Наименование зак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пленных учебников, кол-во, сумма.</w:t>
      </w:r>
    </w:p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5"/>
      </w:tblGrid>
      <w:tr w:rsidR="00766CF1" w:rsidRPr="00576D89" w:rsidTr="00766CF1">
        <w:tc>
          <w:tcPr>
            <w:tcW w:w="2534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535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Сумма (тыс.руб)</w:t>
            </w:r>
          </w:p>
        </w:tc>
      </w:tr>
      <w:tr w:rsidR="00766CF1" w:rsidRPr="00576D89" w:rsidTr="00766CF1">
        <w:tc>
          <w:tcPr>
            <w:tcW w:w="2534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2534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35" w:type="dxa"/>
          </w:tcPr>
          <w:p w:rsidR="00766CF1" w:rsidRPr="00576D89" w:rsidRDefault="00766CF1" w:rsidP="00B114F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202 500</w:t>
            </w:r>
          </w:p>
        </w:tc>
      </w:tr>
    </w:tbl>
    <w:p w:rsidR="00766CF1" w:rsidRPr="00576D89" w:rsidRDefault="00766CF1" w:rsidP="00766CF1">
      <w:pPr>
        <w:tabs>
          <w:tab w:val="left" w:pos="1134"/>
        </w:tabs>
        <w:spacing w:line="360" w:lineRule="auto"/>
        <w:ind w:left="720"/>
        <w:jc w:val="both"/>
        <w:outlineLvl w:val="0"/>
        <w:rPr>
          <w:rFonts w:ascii="Times New Roman" w:hAnsi="Times New Roman" w:cs="Times New Roman"/>
        </w:rPr>
      </w:pPr>
    </w:p>
    <w:p w:rsidR="001F1D46" w:rsidRPr="00576D89" w:rsidRDefault="006763C1" w:rsidP="00DB26A2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3.5</w:t>
      </w:r>
      <w:r w:rsidR="001F1D46" w:rsidRPr="00576D89">
        <w:rPr>
          <w:rFonts w:ascii="Times New Roman" w:hAnsi="Times New Roman" w:cs="Times New Roman"/>
          <w:b/>
        </w:rPr>
        <w:t>.2.</w:t>
      </w:r>
      <w:r w:rsidR="001F1D46" w:rsidRPr="00576D89">
        <w:rPr>
          <w:rFonts w:ascii="Times New Roman" w:hAnsi="Times New Roman" w:cs="Times New Roman"/>
        </w:rPr>
        <w:t xml:space="preserve"> </w:t>
      </w:r>
      <w:r w:rsidR="00576D89" w:rsidRPr="00576D89">
        <w:rPr>
          <w:rFonts w:ascii="Times New Roman" w:hAnsi="Times New Roman" w:cs="Times New Roman"/>
        </w:rPr>
        <w:t>Составлен и оформлен совместно с учителями-предметниками заказ на учебники с учётом их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требований.  Проводился анализ состояния библиотечного фонда учебников в соответствии с ежегодной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потребностью образовательного учреждения, с реализуемой им образовательной программой.  Сделан анализ обеспеченности учебник</w:t>
      </w:r>
      <w:r w:rsidR="00576D89" w:rsidRPr="00576D89">
        <w:rPr>
          <w:rFonts w:ascii="Times New Roman" w:hAnsi="Times New Roman" w:cs="Times New Roman"/>
        </w:rPr>
        <w:t>а</w:t>
      </w:r>
      <w:r w:rsidR="00576D89" w:rsidRPr="00576D89">
        <w:rPr>
          <w:rFonts w:ascii="Times New Roman" w:hAnsi="Times New Roman" w:cs="Times New Roman"/>
        </w:rPr>
        <w:t>ми учащихся на 2016-2017 учебный год.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 Сформирована потребность ОУ в учебниках в соответствии с федеральным перечнем,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сложившимся УМК школы.  Составлен совмес</w:t>
      </w:r>
      <w:r w:rsidR="00576D89" w:rsidRPr="00576D89">
        <w:rPr>
          <w:rFonts w:ascii="Times New Roman" w:hAnsi="Times New Roman" w:cs="Times New Roman"/>
        </w:rPr>
        <w:t>т</w:t>
      </w:r>
      <w:r w:rsidR="00576D89" w:rsidRPr="00576D89">
        <w:rPr>
          <w:rFonts w:ascii="Times New Roman" w:hAnsi="Times New Roman" w:cs="Times New Roman"/>
        </w:rPr>
        <w:t>но с заместителем директора по учебной работе сводный заказ ОУ на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учебники.  Орг</w:t>
      </w:r>
      <w:r w:rsidR="00576D89" w:rsidRPr="00576D89">
        <w:rPr>
          <w:rFonts w:ascii="Times New Roman" w:hAnsi="Times New Roman" w:cs="Times New Roman"/>
        </w:rPr>
        <w:t>а</w:t>
      </w:r>
      <w:r w:rsidR="00576D89" w:rsidRPr="00576D89">
        <w:rPr>
          <w:rFonts w:ascii="Times New Roman" w:hAnsi="Times New Roman" w:cs="Times New Roman"/>
        </w:rPr>
        <w:t>низована раздача и прием учебной литературы.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 Составлена база данных излишних учебников, возможных для передачи в муниципальный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обменный фонд.  Информиров</w:t>
      </w:r>
      <w:r w:rsidR="00576D89" w:rsidRPr="00576D89">
        <w:rPr>
          <w:rFonts w:ascii="Times New Roman" w:hAnsi="Times New Roman" w:cs="Times New Roman"/>
        </w:rPr>
        <w:t>а</w:t>
      </w:r>
      <w:r w:rsidR="00576D89" w:rsidRPr="00576D89">
        <w:rPr>
          <w:rFonts w:ascii="Times New Roman" w:hAnsi="Times New Roman" w:cs="Times New Roman"/>
        </w:rPr>
        <w:t>ние обучающихся и родителей о перечне учебной литературы, входящей в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комплект для обучения в данном классе.  Информирование учителей и учащихся о новых поступлениях учебников и учебных пособий.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 Периодическое списание ветхих и устаревших учебн</w:t>
      </w:r>
      <w:r w:rsidR="00576D89" w:rsidRPr="00576D89">
        <w:rPr>
          <w:rFonts w:ascii="Times New Roman" w:hAnsi="Times New Roman" w:cs="Times New Roman"/>
        </w:rPr>
        <w:t>и</w:t>
      </w:r>
      <w:r w:rsidR="00576D89" w:rsidRPr="00576D89">
        <w:rPr>
          <w:rFonts w:ascii="Times New Roman" w:hAnsi="Times New Roman" w:cs="Times New Roman"/>
        </w:rPr>
        <w:t>ков.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 Пополнение и редактирование картотеки учебной литературы.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 Приём, технич</w:t>
      </w:r>
      <w:r w:rsidR="00576D89" w:rsidRPr="00576D89">
        <w:rPr>
          <w:rFonts w:ascii="Times New Roman" w:hAnsi="Times New Roman" w:cs="Times New Roman"/>
        </w:rPr>
        <w:t>е</w:t>
      </w:r>
      <w:r w:rsidR="00576D89" w:rsidRPr="00576D89">
        <w:rPr>
          <w:rFonts w:ascii="Times New Roman" w:hAnsi="Times New Roman" w:cs="Times New Roman"/>
        </w:rPr>
        <w:t>ская обработка и выдача поступивших учебников.</w:t>
      </w:r>
      <w:r w:rsidR="00576D89" w:rsidRPr="00576D89">
        <w:rPr>
          <w:rFonts w:ascii="Times New Roman" w:hAnsi="Times New Roman" w:cs="Times New Roman"/>
        </w:rPr>
        <w:sym w:font="Symbol" w:char="F0D8"/>
      </w:r>
      <w:r w:rsidR="00576D89" w:rsidRPr="00576D89">
        <w:rPr>
          <w:rFonts w:ascii="Times New Roman" w:hAnsi="Times New Roman" w:cs="Times New Roman"/>
        </w:rPr>
        <w:t xml:space="preserve"> V. Внедрение новых информацио</w:t>
      </w:r>
      <w:r w:rsidR="00576D89" w:rsidRPr="00576D89">
        <w:rPr>
          <w:rFonts w:ascii="Times New Roman" w:hAnsi="Times New Roman" w:cs="Times New Roman"/>
        </w:rPr>
        <w:t>н</w:t>
      </w:r>
      <w:r w:rsidR="00576D89" w:rsidRPr="00576D89">
        <w:rPr>
          <w:rFonts w:ascii="Times New Roman" w:hAnsi="Times New Roman" w:cs="Times New Roman"/>
        </w:rPr>
        <w:t>ных технологий Фонд пополнился CD- дисками, это позволило применять в деятельности библиотеки новые информационные технологии. Учащиеся получили возможность и</w:t>
      </w:r>
      <w:r w:rsidR="00576D89" w:rsidRPr="00576D89">
        <w:rPr>
          <w:rFonts w:ascii="Times New Roman" w:hAnsi="Times New Roman" w:cs="Times New Roman"/>
        </w:rPr>
        <w:t>с</w:t>
      </w:r>
      <w:r w:rsidR="00576D89" w:rsidRPr="00576D89">
        <w:rPr>
          <w:rFonts w:ascii="Times New Roman" w:hAnsi="Times New Roman" w:cs="Times New Roman"/>
        </w:rPr>
        <w:t>пользовать информацию, собранную на нетрадиционных носителях. Библиотека распол</w:t>
      </w:r>
      <w:r w:rsidR="00576D89" w:rsidRPr="00576D89">
        <w:rPr>
          <w:rFonts w:ascii="Times New Roman" w:hAnsi="Times New Roman" w:cs="Times New Roman"/>
        </w:rPr>
        <w:t>а</w:t>
      </w:r>
      <w:r w:rsidR="00576D89" w:rsidRPr="00576D89">
        <w:rPr>
          <w:rFonts w:ascii="Times New Roman" w:hAnsi="Times New Roman" w:cs="Times New Roman"/>
        </w:rPr>
        <w:t>гает электронными энциклопедиями, на которых собрана информация по многим отра</w:t>
      </w:r>
      <w:r w:rsidR="00576D89" w:rsidRPr="00576D89">
        <w:rPr>
          <w:rFonts w:ascii="Times New Roman" w:hAnsi="Times New Roman" w:cs="Times New Roman"/>
        </w:rPr>
        <w:t>с</w:t>
      </w:r>
      <w:r w:rsidR="00576D89" w:rsidRPr="00576D89">
        <w:rPr>
          <w:rFonts w:ascii="Times New Roman" w:hAnsi="Times New Roman" w:cs="Times New Roman"/>
        </w:rPr>
        <w:t>лям знаний, активно использует их при обслуживании читателей. Компьютерные технол</w:t>
      </w:r>
      <w:r w:rsidR="00576D89" w:rsidRPr="00576D89">
        <w:rPr>
          <w:rFonts w:ascii="Times New Roman" w:hAnsi="Times New Roman" w:cs="Times New Roman"/>
        </w:rPr>
        <w:t>о</w:t>
      </w:r>
      <w:r w:rsidR="00576D89" w:rsidRPr="00576D89">
        <w:rPr>
          <w:rFonts w:ascii="Times New Roman" w:hAnsi="Times New Roman" w:cs="Times New Roman"/>
        </w:rPr>
        <w:t>гии использовались для составления заказов и отчетов по фонду учебников, анализа де</w:t>
      </w:r>
      <w:r w:rsidR="00576D89" w:rsidRPr="00576D89">
        <w:rPr>
          <w:rFonts w:ascii="Times New Roman" w:hAnsi="Times New Roman" w:cs="Times New Roman"/>
        </w:rPr>
        <w:t>я</w:t>
      </w:r>
      <w:r w:rsidR="00576D89" w:rsidRPr="00576D89">
        <w:rPr>
          <w:rFonts w:ascii="Times New Roman" w:hAnsi="Times New Roman" w:cs="Times New Roman"/>
        </w:rPr>
        <w:t>тельности библиотеки, при проведении библиотечных уроков и общешкольных меропри</w:t>
      </w:r>
      <w:r w:rsidR="00576D89" w:rsidRPr="00576D89">
        <w:rPr>
          <w:rFonts w:ascii="Times New Roman" w:hAnsi="Times New Roman" w:cs="Times New Roman"/>
        </w:rPr>
        <w:t>я</w:t>
      </w:r>
      <w:r w:rsidR="00576D89" w:rsidRPr="00576D89">
        <w:rPr>
          <w:rFonts w:ascii="Times New Roman" w:hAnsi="Times New Roman" w:cs="Times New Roman"/>
        </w:rPr>
        <w:t>тий. Фонд медиатеки102. компакт-диска. В течение года выдано61экз.медиаресурсов. VΙ. Работа по формированию информационной культуры пользователей. Воспитание инфо</w:t>
      </w:r>
      <w:r w:rsidR="00576D89" w:rsidRPr="00576D89">
        <w:rPr>
          <w:rFonts w:ascii="Times New Roman" w:hAnsi="Times New Roman" w:cs="Times New Roman"/>
        </w:rPr>
        <w:t>р</w:t>
      </w:r>
      <w:r w:rsidR="00576D89" w:rsidRPr="00576D89">
        <w:rPr>
          <w:rFonts w:ascii="Times New Roman" w:hAnsi="Times New Roman" w:cs="Times New Roman"/>
        </w:rPr>
        <w:t>мационной культуры личности учащихся осуществляется через систему библиотечных уроков, которые проводятся в районной библиотеке № 20.Имеется план-график провед</w:t>
      </w:r>
      <w:r w:rsidR="00576D89" w:rsidRPr="00576D89">
        <w:rPr>
          <w:rFonts w:ascii="Times New Roman" w:hAnsi="Times New Roman" w:cs="Times New Roman"/>
        </w:rPr>
        <w:t>е</w:t>
      </w:r>
      <w:r w:rsidR="00576D89" w:rsidRPr="00576D89">
        <w:rPr>
          <w:rFonts w:ascii="Times New Roman" w:hAnsi="Times New Roman" w:cs="Times New Roman"/>
        </w:rPr>
        <w:lastRenderedPageBreak/>
        <w:t>ния. Библиотечно-библиографические уроки согласно плану проводились и учителями–предметниками на уроках. В библиотеке ведётся картотеки учебного фонда и периодич</w:t>
      </w:r>
      <w:r w:rsidR="00576D89" w:rsidRPr="00576D89">
        <w:rPr>
          <w:rFonts w:ascii="Times New Roman" w:hAnsi="Times New Roman" w:cs="Times New Roman"/>
        </w:rPr>
        <w:t>е</w:t>
      </w:r>
      <w:r w:rsidR="00576D89" w:rsidRPr="00576D89">
        <w:rPr>
          <w:rFonts w:ascii="Times New Roman" w:hAnsi="Times New Roman" w:cs="Times New Roman"/>
        </w:rPr>
        <w:t>ской печати. Создана картотека медиаресурсов. Имеется справочно-библиографический фонд: словари, справочники по предметам.</w:t>
      </w:r>
    </w:p>
    <w:p w:rsidR="001F1D46" w:rsidRPr="00576D89" w:rsidRDefault="006763C1" w:rsidP="00926D31">
      <w:pPr>
        <w:spacing w:line="360" w:lineRule="auto"/>
        <w:ind w:firstLine="840"/>
        <w:jc w:val="both"/>
        <w:rPr>
          <w:rFonts w:ascii="Times New Roman" w:hAnsi="Times New Roman" w:cs="Times New Roman"/>
          <w:color w:val="auto"/>
          <w:spacing w:val="-2"/>
        </w:rPr>
      </w:pPr>
      <w:r w:rsidRPr="00576D89">
        <w:rPr>
          <w:rFonts w:ascii="Times New Roman" w:hAnsi="Times New Roman" w:cs="Times New Roman"/>
          <w:bCs/>
        </w:rPr>
        <w:t>3.5</w:t>
      </w:r>
      <w:r w:rsidR="001F1D46" w:rsidRPr="00576D89">
        <w:rPr>
          <w:rFonts w:ascii="Times New Roman" w:hAnsi="Times New Roman" w:cs="Times New Roman"/>
          <w:bCs/>
        </w:rPr>
        <w:t>.3</w:t>
      </w:r>
      <w:r w:rsidR="001F1D46" w:rsidRPr="00576D89">
        <w:rPr>
          <w:rFonts w:ascii="Times New Roman" w:hAnsi="Times New Roman" w:cs="Times New Roman"/>
          <w:bCs/>
          <w:color w:val="auto"/>
        </w:rPr>
        <w:t xml:space="preserve">. 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Школа имеет высокий уровень компьютеризации учебного процесса. В н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стоящее время создана производственная среда, инфраструктуру которой составляют учебные аудитории и ком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softHyphen/>
        <w:t>пьютерный класс. Каждый год происходит обновление компь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терного парка. В учебном процессе используются 9 компьютеров. Все компьютеры входят в учебную локальную сеть с возможностью выхода в Интернет. Работоспособность уче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б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ной сети обеспечивают 1 сервер. Школьники имеют возможность работать с учебно - м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тодическими комплексами, включающими курсы лекций, комплекты тестовых заданий для ру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softHyphen/>
        <w:t>бежного и итогового контроля, электронные учебно-методические пособия, и ко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тролирующими программами. Компьютерные классы, кроме учебных и самостоятельных занятий школьников, используются для проведения тестирования на едином портале И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тернет-тестирования в сфере образования, контрольных и текущих дисциплинарных те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тов, проведения региональных олимпиад и другим дисциплинам. Все вышеперечисленное позволяет сделать вывод, что имеющееся в Школе программно- информационное обесп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чение учебного процесса является современным и достаточным для обес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softHyphen/>
        <w:t>печения качес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т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венного учебного процесса. Школа позволяет на качественном уровне применять в обуч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t>нии современные информа</w:t>
      </w:r>
      <w:r w:rsidR="00576D89" w:rsidRPr="00576D89">
        <w:rPr>
          <w:rFonts w:ascii="Times New Roman" w:hAnsi="Times New Roman" w:cs="Times New Roman"/>
          <w:color w:val="auto"/>
          <w:shd w:val="clear" w:color="auto" w:fill="FFFFFF"/>
        </w:rPr>
        <w:softHyphen/>
        <w:t xml:space="preserve">ционные технологии. </w:t>
      </w:r>
      <w:r w:rsidR="00576D89" w:rsidRPr="00576D89">
        <w:rPr>
          <w:rFonts w:ascii="Times New Roman" w:hAnsi="Times New Roman" w:cs="Times New Roman"/>
          <w:color w:val="auto"/>
        </w:rPr>
        <w:br/>
      </w:r>
    </w:p>
    <w:p w:rsidR="00576D89" w:rsidRPr="00576D89" w:rsidRDefault="006763C1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color w:val="auto"/>
        </w:rPr>
        <w:t>3.5</w:t>
      </w:r>
      <w:r w:rsidR="001F1D46" w:rsidRPr="00576D89">
        <w:rPr>
          <w:rFonts w:ascii="Times New Roman" w:hAnsi="Times New Roman" w:cs="Times New Roman"/>
          <w:color w:val="auto"/>
        </w:rPr>
        <w:t>.4. Данный раздел предполагает</w:t>
      </w:r>
      <w:r w:rsidR="001F1D46" w:rsidRPr="00576D89">
        <w:rPr>
          <w:rFonts w:ascii="Times New Roman" w:hAnsi="Times New Roman" w:cs="Times New Roman"/>
        </w:rPr>
        <w:t xml:space="preserve"> анализ и оценку состояния воспитательной р</w:t>
      </w:r>
      <w:r w:rsidR="001F1D46" w:rsidRPr="00576D89">
        <w:rPr>
          <w:rFonts w:ascii="Times New Roman" w:hAnsi="Times New Roman" w:cs="Times New Roman"/>
        </w:rPr>
        <w:t>а</w:t>
      </w:r>
      <w:r w:rsidR="001F1D46" w:rsidRPr="00576D89">
        <w:rPr>
          <w:rFonts w:ascii="Times New Roman" w:hAnsi="Times New Roman" w:cs="Times New Roman"/>
        </w:rPr>
        <w:t>боты, в том числе:</w:t>
      </w:r>
      <w:r w:rsidR="00576D89" w:rsidRPr="00576D89">
        <w:rPr>
          <w:rFonts w:ascii="Times New Roman" w:hAnsi="Times New Roman" w:cs="Times New Roman"/>
          <w:b/>
          <w:bCs/>
        </w:rPr>
        <w:t xml:space="preserve">             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>Целью воспитательной работы школы в 2016 - 2017 учебном году явилось: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Cs/>
        </w:rPr>
        <w:t xml:space="preserve">                    </w:t>
      </w:r>
      <w:r w:rsidRPr="00576D89">
        <w:rPr>
          <w:rFonts w:ascii="Times New Roman" w:hAnsi="Times New Roman" w:cs="Times New Roman"/>
          <w:b/>
          <w:bCs/>
        </w:rPr>
        <w:t>Задачи воспитательной работы: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Продолжить создавать условий для успешного перехода на ФГОС второго покол</w:t>
      </w:r>
      <w:r w:rsidRPr="00576D89">
        <w:rPr>
          <w:rFonts w:ascii="Times New Roman" w:hAnsi="Times New Roman" w:cs="Times New Roman"/>
          <w:bCs/>
        </w:rPr>
        <w:t>е</w:t>
      </w:r>
      <w:r w:rsidRPr="00576D89">
        <w:rPr>
          <w:rFonts w:ascii="Times New Roman" w:hAnsi="Times New Roman" w:cs="Times New Roman"/>
          <w:bCs/>
        </w:rPr>
        <w:t>ния;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Совершенствование системы воспитательной работы в классных коллективах; 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Приобщение школьников к ведущим духовным ценностям своего народа, к его н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>циональной культуре, языку, традициям и обычаям;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Продолжить работу, направленную на сохранение и укрепление здоровья обуча</w:t>
      </w:r>
      <w:r w:rsidRPr="00576D89">
        <w:rPr>
          <w:rFonts w:ascii="Times New Roman" w:hAnsi="Times New Roman" w:cs="Times New Roman"/>
          <w:bCs/>
        </w:rPr>
        <w:t>ю</w:t>
      </w:r>
      <w:r w:rsidRPr="00576D89">
        <w:rPr>
          <w:rFonts w:ascii="Times New Roman" w:hAnsi="Times New Roman" w:cs="Times New Roman"/>
          <w:bCs/>
        </w:rPr>
        <w:t>щихся, привитие им навыков здорового образа жизни, на профилактику правон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>рушений, преступлений несовершеннолетними;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lastRenderedPageBreak/>
        <w:t>Создать условия для выстраивания системы воспитания в школе на основе гуман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>зации и личностно-ориентированного подхода в обучении и воспитании школьн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>ков.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Продолжить работу по поддержке социальной инициативы, творчества, самосто</w:t>
      </w:r>
      <w:r w:rsidRPr="00576D89">
        <w:rPr>
          <w:rFonts w:ascii="Times New Roman" w:hAnsi="Times New Roman" w:cs="Times New Roman"/>
          <w:bCs/>
        </w:rPr>
        <w:t>я</w:t>
      </w:r>
      <w:r w:rsidRPr="00576D89">
        <w:rPr>
          <w:rFonts w:ascii="Times New Roman" w:hAnsi="Times New Roman" w:cs="Times New Roman"/>
          <w:bCs/>
        </w:rPr>
        <w:t>тельности у школьников через развитие детских общественных движений и орг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>нов ученического самоуправления.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Дальнейшее развитие и совершенствование системы дополнительного образования в школе.</w:t>
      </w:r>
    </w:p>
    <w:p w:rsidR="00576D89" w:rsidRPr="00576D89" w:rsidRDefault="00576D89" w:rsidP="00DB26A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Развитие коммуникативных умений педагогов, работать в системе «учитель – уч</w:t>
      </w:r>
      <w:r w:rsidRPr="00576D89">
        <w:rPr>
          <w:rFonts w:ascii="Times New Roman" w:hAnsi="Times New Roman" w:cs="Times New Roman"/>
          <w:bCs/>
        </w:rPr>
        <w:t>е</w:t>
      </w:r>
      <w:r w:rsidRPr="00576D89">
        <w:rPr>
          <w:rFonts w:ascii="Times New Roman" w:hAnsi="Times New Roman" w:cs="Times New Roman"/>
          <w:bCs/>
        </w:rPr>
        <w:t>ник - родитель».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>РЕАЛИЗАЦИЯ ЭТИХ ЦЕЛЕЙ И ЗАДАЧ ПРЕДПОЛАГАЕТ: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Создание благоприятных условий и возможностей для полноценного развития личности, для охраны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здоровья и жизни детей;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Создание условий проявления и мотивации творческой активности воспитанн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>ков в различных сферах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социально значимой деятельности;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Развитие системы непрерывного образования; преемственность уровней и ст</w:t>
      </w:r>
      <w:r w:rsidRPr="00576D89">
        <w:rPr>
          <w:rFonts w:ascii="Times New Roman" w:hAnsi="Times New Roman" w:cs="Times New Roman"/>
          <w:bCs/>
        </w:rPr>
        <w:t>у</w:t>
      </w:r>
      <w:r w:rsidRPr="00576D89">
        <w:rPr>
          <w:rFonts w:ascii="Times New Roman" w:hAnsi="Times New Roman" w:cs="Times New Roman"/>
          <w:bCs/>
        </w:rPr>
        <w:t>пеней образования; поддержка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исследовательской и проектной деятельности;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Освоение и использование в практической деятельности новых педагогических технологий и методик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воспитательной работы;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• Развитие различных форм ученического самоуправления;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Дальнейшее развитие и совершенствование системы дополнительного образов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>ния в школе;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Координация деятельности и взаимодействие всех звеньев воспитательной си</w:t>
      </w:r>
      <w:r w:rsidRPr="00576D89">
        <w:rPr>
          <w:rFonts w:ascii="Times New Roman" w:hAnsi="Times New Roman" w:cs="Times New Roman"/>
          <w:bCs/>
        </w:rPr>
        <w:t>с</w:t>
      </w:r>
      <w:r w:rsidRPr="00576D89">
        <w:rPr>
          <w:rFonts w:ascii="Times New Roman" w:hAnsi="Times New Roman" w:cs="Times New Roman"/>
          <w:bCs/>
        </w:rPr>
        <w:t>темы: базового и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дополнительного образования; школы и социума; школы и семьи;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>Образ выпускника основной школы: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lastRenderedPageBreak/>
        <w:t>1. Нравственный потенциал</w:t>
      </w:r>
      <w:r w:rsidRPr="00576D89">
        <w:rPr>
          <w:rFonts w:ascii="Times New Roman" w:hAnsi="Times New Roman" w:cs="Times New Roman"/>
          <w:bCs/>
        </w:rPr>
        <w:t>: социальная взрослость, ответственность за свои действия, осознание собственной индивидуальности, потребность в общественном пр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>знании, необходимый уровень воспитанности.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t>2. Интеллектуальный потенциал</w:t>
      </w:r>
      <w:r w:rsidRPr="00576D89">
        <w:rPr>
          <w:rFonts w:ascii="Times New Roman" w:hAnsi="Times New Roman" w:cs="Times New Roman"/>
          <w:bCs/>
        </w:rPr>
        <w:t>: достаточный уровень базовых знаний, норм социального поведения и межличностного общения.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t>3. Коммуникативный потенциал</w:t>
      </w:r>
      <w:r w:rsidRPr="00576D89">
        <w:rPr>
          <w:rFonts w:ascii="Times New Roman" w:hAnsi="Times New Roman" w:cs="Times New Roman"/>
          <w:bCs/>
        </w:rPr>
        <w:t>: эмпатия, коммуникативность, толерантность, умения саморегуляции.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t>4. Художественно - эстетический потенциал</w:t>
      </w:r>
      <w:r w:rsidRPr="00576D89">
        <w:rPr>
          <w:rFonts w:ascii="Times New Roman" w:hAnsi="Times New Roman" w:cs="Times New Roman"/>
          <w:bCs/>
        </w:rPr>
        <w:t>: самосознание и адекватная сам</w:t>
      </w:r>
      <w:r w:rsidRPr="00576D89">
        <w:rPr>
          <w:rFonts w:ascii="Times New Roman" w:hAnsi="Times New Roman" w:cs="Times New Roman"/>
          <w:bCs/>
        </w:rPr>
        <w:t>о</w:t>
      </w:r>
      <w:r w:rsidRPr="00576D89">
        <w:rPr>
          <w:rFonts w:ascii="Times New Roman" w:hAnsi="Times New Roman" w:cs="Times New Roman"/>
          <w:bCs/>
        </w:rPr>
        <w:t xml:space="preserve">оценка, способность рассуждать и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критически оценивать произведения литературы и искусства.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/>
          <w:bCs/>
        </w:rPr>
        <w:t>5. Физический потенциал</w:t>
      </w:r>
      <w:r w:rsidRPr="00576D89">
        <w:rPr>
          <w:rFonts w:ascii="Times New Roman" w:hAnsi="Times New Roman" w:cs="Times New Roman"/>
          <w:bCs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Основные направления воспитания и социализации: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Воспитание гражданственности, патриотизма, социальной ответственности и ко</w:t>
      </w:r>
      <w:r w:rsidRPr="00576D89">
        <w:rPr>
          <w:rFonts w:ascii="Times New Roman" w:hAnsi="Times New Roman" w:cs="Times New Roman"/>
          <w:bCs/>
        </w:rPr>
        <w:t>м</w:t>
      </w:r>
      <w:r w:rsidRPr="00576D89">
        <w:rPr>
          <w:rFonts w:ascii="Times New Roman" w:hAnsi="Times New Roman" w:cs="Times New Roman"/>
          <w:bCs/>
        </w:rPr>
        <w:t>петентности,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уважения к правам, свободам и обязанностям человека.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Воспитание нравственных чувств, убеждений и этического сознания.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Воспитание трудолюбия, творческого отношения к образованию, труду, жизни, подготовка к 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сознательному выбору профессии.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Формирование ценностного отношения к семье, здоровью и здоровому образу жизни.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Воспитание ценностного отношения к природе, окружающей среде (экологическое воспитание).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Воспитание ценностного отношения к прекрасному, формирование представлений об </w:t>
      </w:r>
    </w:p>
    <w:p w:rsidR="00576D89" w:rsidRPr="00576D89" w:rsidRDefault="00576D89" w:rsidP="00DB26A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эстетических идеалах и ценностях, основ эстетической культуры (эстетическое воспитание).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>Планируемые результаты: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У учащихся сформированы представления о базовых национальных ценностях российского общества;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lastRenderedPageBreak/>
        <w:t>• Учащиеся активно включены в коллективную творческую деятельность учен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 xml:space="preserve">ческого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самоуправления, ориентированную на общечеловеческие и национальные ценн</w:t>
      </w:r>
      <w:r w:rsidRPr="00576D89">
        <w:rPr>
          <w:rFonts w:ascii="Times New Roman" w:hAnsi="Times New Roman" w:cs="Times New Roman"/>
          <w:bCs/>
        </w:rPr>
        <w:t>о</w:t>
      </w:r>
      <w:r w:rsidRPr="00576D89">
        <w:rPr>
          <w:rFonts w:ascii="Times New Roman" w:hAnsi="Times New Roman" w:cs="Times New Roman"/>
          <w:bCs/>
        </w:rPr>
        <w:t>сти;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Максимальное количество учащихся включено в систему дополнительного обр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 xml:space="preserve">зования.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Организация занятий в кружках направлена на развитие мотивации личности к познанию и творчеству;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• Система мониторинга эффективности воспитательного процесса позволяет сво</w:t>
      </w:r>
      <w:r w:rsidRPr="00576D89">
        <w:rPr>
          <w:rFonts w:ascii="Times New Roman" w:hAnsi="Times New Roman" w:cs="Times New Roman"/>
          <w:bCs/>
        </w:rPr>
        <w:t>е</w:t>
      </w:r>
      <w:r w:rsidRPr="00576D89">
        <w:rPr>
          <w:rFonts w:ascii="Times New Roman" w:hAnsi="Times New Roman" w:cs="Times New Roman"/>
          <w:bCs/>
        </w:rPr>
        <w:t>временное выявление и анализ изменений, происходящих в воспитательном процессе, и факторов, вызывающих их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• Повышена педагогическая культура родителей, система работы способствует раскрытию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 xml:space="preserve">Система дополнительного образования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</w:t>
      </w:r>
      <w:r w:rsidRPr="00576D89">
        <w:rPr>
          <w:rFonts w:ascii="Times New Roman" w:hAnsi="Times New Roman" w:cs="Times New Roman"/>
          <w:bCs/>
        </w:rPr>
        <w:t>о</w:t>
      </w:r>
      <w:r w:rsidRPr="00576D89">
        <w:rPr>
          <w:rFonts w:ascii="Times New Roman" w:hAnsi="Times New Roman" w:cs="Times New Roman"/>
          <w:bCs/>
        </w:rPr>
        <w:t>ты можно охарактеризовать следующим образом:</w:t>
      </w:r>
    </w:p>
    <w:p w:rsidR="00576D89" w:rsidRPr="00576D89" w:rsidRDefault="00576D89" w:rsidP="00DB26A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направленность на сотрудничество с людьми, оказание помощи и поддержки о</w:t>
      </w:r>
      <w:r w:rsidRPr="00576D89">
        <w:rPr>
          <w:rFonts w:ascii="Times New Roman" w:hAnsi="Times New Roman" w:cs="Times New Roman"/>
          <w:bCs/>
        </w:rPr>
        <w:t>к</w:t>
      </w:r>
      <w:r w:rsidRPr="00576D89">
        <w:rPr>
          <w:rFonts w:ascii="Times New Roman" w:hAnsi="Times New Roman" w:cs="Times New Roman"/>
          <w:bCs/>
        </w:rPr>
        <w:t>ружающим, ответственности за общее дело;</w:t>
      </w:r>
    </w:p>
    <w:p w:rsidR="00576D89" w:rsidRPr="00576D89" w:rsidRDefault="00576D89" w:rsidP="00DB26A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</w:t>
      </w:r>
      <w:r w:rsidRPr="00576D89">
        <w:rPr>
          <w:rFonts w:ascii="Times New Roman" w:hAnsi="Times New Roman" w:cs="Times New Roman"/>
          <w:bCs/>
        </w:rPr>
        <w:t>и</w:t>
      </w:r>
      <w:r w:rsidRPr="00576D89">
        <w:rPr>
          <w:rFonts w:ascii="Times New Roman" w:hAnsi="Times New Roman" w:cs="Times New Roman"/>
          <w:bCs/>
        </w:rPr>
        <w:t>ве и группе;</w:t>
      </w:r>
    </w:p>
    <w:p w:rsidR="00576D89" w:rsidRPr="00576D89" w:rsidRDefault="00576D89" w:rsidP="00DB26A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lastRenderedPageBreak/>
        <w:t>направленность на формирование высокой и устойчивой самооценки, чувства со</w:t>
      </w:r>
      <w:r w:rsidRPr="00576D89">
        <w:rPr>
          <w:rFonts w:ascii="Times New Roman" w:hAnsi="Times New Roman" w:cs="Times New Roman"/>
          <w:bCs/>
        </w:rPr>
        <w:t>б</w:t>
      </w:r>
      <w:r w:rsidRPr="00576D89">
        <w:rPr>
          <w:rFonts w:ascii="Times New Roman" w:hAnsi="Times New Roman" w:cs="Times New Roman"/>
          <w:bCs/>
        </w:rPr>
        <w:t>ственного достоинства</w:t>
      </w:r>
    </w:p>
    <w:p w:rsidR="00576D89" w:rsidRPr="00576D89" w:rsidRDefault="00576D89" w:rsidP="00576D89">
      <w:pPr>
        <w:spacing w:line="360" w:lineRule="auto"/>
        <w:ind w:left="720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>Социальный паспорт 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7191"/>
        <w:gridCol w:w="1566"/>
      </w:tblGrid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Наименование категории 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Общее количество учащихся, из них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68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28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40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Характеристика социального статуса семей учащихся: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Общее количество семей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66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17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18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Неполные,из них: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Семьи матерей - одиночек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28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Отцы - одиночки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-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Семьи с мачехами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Семьи с отчимами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15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Семьи, воспитывающие детей-сирот, под опекой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Малообеспеченные семьи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Социальное положение родителей: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87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11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31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Образование родителей: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87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11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Незаконченное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31</w:t>
            </w:r>
          </w:p>
        </w:tc>
      </w:tr>
      <w:tr w:rsidR="00576D89" w:rsidRPr="00576D89" w:rsidTr="00576D89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89" w:rsidRPr="00576D89" w:rsidRDefault="00576D89" w:rsidP="004B6244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44</w:t>
            </w:r>
          </w:p>
        </w:tc>
      </w:tr>
    </w:tbl>
    <w:p w:rsidR="001F1D46" w:rsidRPr="00576D89" w:rsidRDefault="001F1D46" w:rsidP="00576D89">
      <w:pPr>
        <w:spacing w:line="360" w:lineRule="auto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pStyle w:val="aa"/>
        <w:numPr>
          <w:ilvl w:val="12"/>
          <w:numId w:val="0"/>
        </w:numPr>
        <w:suppressLineNumbers w:val="0"/>
        <w:spacing w:before="0" w:line="360" w:lineRule="auto"/>
        <w:rPr>
          <w:rFonts w:ascii="Times New Roman" w:hAnsi="Times New Roman"/>
          <w:b/>
          <w:szCs w:val="24"/>
        </w:rPr>
      </w:pPr>
    </w:p>
    <w:p w:rsidR="006263A9" w:rsidRPr="00576D89" w:rsidRDefault="006763C1" w:rsidP="006263A9">
      <w:pPr>
        <w:pStyle w:val="aa"/>
        <w:numPr>
          <w:ilvl w:val="12"/>
          <w:numId w:val="0"/>
        </w:numPr>
        <w:suppressLineNumbers w:val="0"/>
        <w:spacing w:before="0" w:line="360" w:lineRule="auto"/>
        <w:ind w:firstLine="709"/>
        <w:rPr>
          <w:rFonts w:ascii="Times New Roman" w:hAnsi="Times New Roman"/>
          <w:b/>
          <w:color w:val="C0504D"/>
          <w:szCs w:val="24"/>
        </w:rPr>
      </w:pPr>
      <w:r w:rsidRPr="00576D89">
        <w:rPr>
          <w:rFonts w:ascii="Times New Roman" w:hAnsi="Times New Roman"/>
          <w:b/>
          <w:szCs w:val="24"/>
        </w:rPr>
        <w:t>3.6.</w:t>
      </w:r>
      <w:r w:rsidR="006263A9" w:rsidRPr="00576D89">
        <w:rPr>
          <w:rFonts w:ascii="Times New Roman" w:hAnsi="Times New Roman"/>
          <w:b/>
          <w:szCs w:val="24"/>
        </w:rPr>
        <w:t xml:space="preserve"> Внутренняя система оценки качества образования </w:t>
      </w:r>
      <w:r w:rsidR="006263A9" w:rsidRPr="00576D89">
        <w:rPr>
          <w:rFonts w:ascii="Times New Roman" w:hAnsi="Times New Roman"/>
          <w:szCs w:val="24"/>
        </w:rPr>
        <w:t>–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Стратегии развития образовательных учреждений сегодня стали центром вним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ния образовательной политики. Управление современной школой требует обоснованности решений, особого построения организационной структуры управления. Непременным у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ловием эффективности этой структуры выступает ее аналитико-оценочное сопровожд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ние, осуществляемое в соответствии с требованиями госзаказа.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Учебное учреждение, реагируя на запросы рынка образовательных услуг, должно формировать собственную внутреннюю систему оценки качества образования, что в свою очередь требует отработанной критериальной и инструментальной базы. Эта потребность диктует необходимость определения нормативного основания построения внутренней системы оценки качества образования (далее ВСОКО) и ее методической разработки.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Нормативной базой для разработки ВСОКО являются: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DB26A2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Федеральный закон «Об образовании в Российской Федерации» от 29.12.2012 г. № 273-ФЗ;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DB26A2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Федеральные государственные образовательные стандарты нового поколения (ФГОС)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Качество образования – интегральная характеристика системы образования, о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ражающая степень соответствия реально достигаемых образовательных результатов,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стояния здоровья детей, условий образовательного процесса нормативным требованиям, социальным и личностным ожиданиям.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ВСОКО – целостная система диагностических и оценочных процедур, реализу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мых различными субъектами государственно-общественного управления школой, кот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рым делегированы отдельные полномочия по ОКО, а также совокупность организацио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ных структур, локальных актов и научно-методических материалов, обеспечивающих и регулирующих деятельность в сфере управления и ОКО.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 xml:space="preserve">Целью </w:t>
      </w:r>
      <w:r w:rsidRPr="00576D89">
        <w:rPr>
          <w:rFonts w:ascii="Times New Roman" w:hAnsi="Times New Roman" w:cs="Times New Roman"/>
        </w:rPr>
        <w:t>ВСОКО является: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DB26A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</w:t>
      </w:r>
      <w:r w:rsidRPr="00576D89">
        <w:rPr>
          <w:rFonts w:ascii="Times New Roman" w:hAnsi="Times New Roman" w:cs="Times New Roman"/>
        </w:rPr>
        <w:t>ю</w:t>
      </w:r>
      <w:r w:rsidRPr="00576D89">
        <w:rPr>
          <w:rFonts w:ascii="Times New Roman" w:hAnsi="Times New Roman" w:cs="Times New Roman"/>
        </w:rPr>
        <w:t>щих на качество образования;</w:t>
      </w:r>
    </w:p>
    <w:p w:rsidR="00576D89" w:rsidRPr="00576D89" w:rsidRDefault="00576D89" w:rsidP="00DB26A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получение объективной информации о функционировании и развитии системы о</w:t>
      </w:r>
      <w:r w:rsidRPr="00576D89">
        <w:rPr>
          <w:rFonts w:ascii="Times New Roman" w:hAnsi="Times New Roman" w:cs="Times New Roman"/>
        </w:rPr>
        <w:t>б</w:t>
      </w:r>
      <w:r w:rsidRPr="00576D89">
        <w:rPr>
          <w:rFonts w:ascii="Times New Roman" w:hAnsi="Times New Roman" w:cs="Times New Roman"/>
        </w:rPr>
        <w:t>разования , тенденциях его изменения и причинах, влияющих на его уровень;</w:t>
      </w:r>
    </w:p>
    <w:p w:rsidR="00576D89" w:rsidRPr="00576D89" w:rsidRDefault="00576D89" w:rsidP="00DB26A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576D89" w:rsidRPr="00576D89" w:rsidRDefault="00576D89" w:rsidP="00DB26A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принятие обоснованных и своевременных управленческих решений по соверше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ствованию образования и повышение уровня информированности потребителей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тельных услуг при принятии таких решений;</w:t>
      </w:r>
    </w:p>
    <w:p w:rsidR="00576D89" w:rsidRPr="00576D89" w:rsidRDefault="00576D89" w:rsidP="00DB26A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прогнозирование развития образовательной системы  школы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  <w:sectPr w:rsidR="00576D89" w:rsidRPr="00576D89">
          <w:pgSz w:w="11900" w:h="16838"/>
          <w:pgMar w:top="1132" w:right="840" w:bottom="705" w:left="1700" w:header="0" w:footer="0" w:gutter="0"/>
          <w:cols w:space="0" w:equalWidth="0">
            <w:col w:w="9360"/>
          </w:cols>
          <w:docGrid w:linePitch="360"/>
        </w:sect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bookmarkStart w:id="3" w:name="page4"/>
      <w:bookmarkEnd w:id="3"/>
      <w:r w:rsidRPr="00576D89">
        <w:rPr>
          <w:rFonts w:ascii="Times New Roman" w:hAnsi="Times New Roman" w:cs="Times New Roman"/>
          <w:b/>
        </w:rPr>
        <w:lastRenderedPageBreak/>
        <w:t>Задачи ВСОКО</w:t>
      </w:r>
      <w:r w:rsidRPr="00576D89">
        <w:rPr>
          <w:rFonts w:ascii="Times New Roman" w:hAnsi="Times New Roman" w:cs="Times New Roman"/>
        </w:rPr>
        <w:t>: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создать единые критерии качества образования и подходы к его измерению;</w:t>
      </w: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сформировать систему аналитических показателей, позволяющую эффективно ре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лизовывать основные цели оценки качества образования;</w:t>
      </w: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оценить уровень индивидуальных образовательных достижений обучающихся для их итоговой аттестации;</w:t>
      </w: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оценить состояние и эффективность деятельности учителя;</w:t>
      </w: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оценить качество образовательных программ с учетом запросов основных потреб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телей образовательных услуг;</w:t>
      </w:r>
    </w:p>
    <w:p w:rsidR="00576D89" w:rsidRPr="00576D89" w:rsidRDefault="00576D89" w:rsidP="00DB26A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выявить факторы, влияющие на качество образования;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Основные принципы ВСОКО</w:t>
      </w:r>
      <w:r w:rsidRPr="00576D89">
        <w:rPr>
          <w:rFonts w:ascii="Times New Roman" w:hAnsi="Times New Roman" w:cs="Times New Roman"/>
        </w:rPr>
        <w:t>: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объективность, обеспечиваемая  единой системой критериев и показателей оценки;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полнота информации, реализуемая за счет системности работы в соответствии с планом;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реалистичность, определяемая нормами и показателями качества образования, их социальной и личностной значимости;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открытость и прозрачность процедур оценки качества образования.</w:t>
      </w:r>
    </w:p>
    <w:p w:rsidR="00576D89" w:rsidRPr="00576D89" w:rsidRDefault="00576D89" w:rsidP="00DB26A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качестве объектов оценки определены</w:t>
      </w:r>
      <w:r w:rsidRPr="00576D89">
        <w:rPr>
          <w:rFonts w:ascii="Times New Roman" w:hAnsi="Times New Roman" w:cs="Times New Roman"/>
        </w:rPr>
        <w:t>: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деятельность образовательного учреждения и качество условий реализации образ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вательных программ;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личностные достижения учащихся и качество образовательных результатов;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компетентность педагогических работников и качество основных и дополнител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ных образовательных программ, принятых и реализуемых в образовательном учреждении;</w:t>
      </w:r>
    </w:p>
    <w:p w:rsidR="00576D89" w:rsidRPr="00576D89" w:rsidRDefault="00576D89" w:rsidP="00DB26A2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материально-технические ресурсы образовательного учреждения (материально-техническая база ОУ).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 xml:space="preserve">Предмет оценки </w:t>
      </w:r>
      <w:r w:rsidRPr="00576D89">
        <w:rPr>
          <w:rFonts w:ascii="Times New Roman" w:hAnsi="Times New Roman" w:cs="Times New Roman"/>
        </w:rPr>
        <w:t>определяется в соответствии с реализуемыми процедурами ко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троля и</w:t>
      </w:r>
      <w:r w:rsidRPr="00576D89">
        <w:rPr>
          <w:rFonts w:ascii="Times New Roman" w:hAnsi="Times New Roman" w:cs="Times New Roman"/>
          <w:b/>
        </w:rPr>
        <w:t xml:space="preserve"> </w:t>
      </w:r>
      <w:r w:rsidRPr="00576D89">
        <w:rPr>
          <w:rFonts w:ascii="Times New Roman" w:hAnsi="Times New Roman" w:cs="Times New Roman"/>
        </w:rPr>
        <w:t>оценки качества образования. Предметом оценки является качество:</w:t>
      </w:r>
    </w:p>
    <w:p w:rsidR="00576D89" w:rsidRPr="00576D89" w:rsidRDefault="00576D89" w:rsidP="00DB26A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образовательных результатов (уровень усвоения образовательных программ, сфо</w:t>
      </w:r>
      <w:r w:rsidRPr="00576D89">
        <w:rPr>
          <w:rFonts w:ascii="Times New Roman" w:hAnsi="Times New Roman" w:cs="Times New Roman"/>
        </w:rPr>
        <w:t>р</w:t>
      </w:r>
      <w:r w:rsidRPr="00576D89">
        <w:rPr>
          <w:rFonts w:ascii="Times New Roman" w:hAnsi="Times New Roman" w:cs="Times New Roman"/>
        </w:rPr>
        <w:t>мированности мотивации к учебной деятельности);</w:t>
      </w:r>
    </w:p>
    <w:p w:rsidR="00576D89" w:rsidRPr="00576D89" w:rsidRDefault="00576D89" w:rsidP="00DB26A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DB26A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образовательного процесса (комфортность образовательного процесса, адаптир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ванность образовательной программы к образовательным потребностям обучающихся, степень открытости и доступность образования).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Критерии и показатели оценивания определяются в нормативных актах, регл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ментирующих процедуры контроля и оценки качества образования в ОУ. Их утверждение и изменение осуществляется на основании решения педагогического совета.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Периодичность проведения оценки качества образования в ОУ определяется в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ответствии с графиком реализуемых процедур контроля и оценки качества образования.</w:t>
      </w:r>
    </w:p>
    <w:p w:rsidR="00576D89" w:rsidRPr="00576D89" w:rsidRDefault="00576D89" w:rsidP="00576D89">
      <w:pPr>
        <w:spacing w:line="360" w:lineRule="auto"/>
        <w:ind w:firstLine="840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</w:rPr>
      </w:pPr>
    </w:p>
    <w:p w:rsidR="001F1D46" w:rsidRPr="00576D89" w:rsidRDefault="001F1D46" w:rsidP="00464577">
      <w:pPr>
        <w:spacing w:line="360" w:lineRule="auto"/>
        <w:ind w:firstLine="840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Выводы и рекомендации по разделу</w:t>
      </w:r>
    </w:p>
    <w:p w:rsidR="001F1D46" w:rsidRPr="00576D89" w:rsidRDefault="00576D89" w:rsidP="00022C5E">
      <w:pPr>
        <w:pStyle w:val="aff5"/>
        <w:spacing w:line="360" w:lineRule="auto"/>
        <w:ind w:firstLine="708"/>
        <w:jc w:val="both"/>
        <w:rPr>
          <w:rFonts w:ascii="Times New Roman" w:hAnsi="Times New Roman"/>
        </w:rPr>
      </w:pPr>
      <w:r w:rsidRPr="00576D89">
        <w:rPr>
          <w:rFonts w:ascii="Times New Roman" w:hAnsi="Times New Roman"/>
        </w:rPr>
        <w:t>Оценка</w:t>
      </w:r>
      <w:r w:rsidR="00C65AE0" w:rsidRPr="00576D89">
        <w:rPr>
          <w:rFonts w:ascii="Times New Roman" w:hAnsi="Times New Roman"/>
        </w:rPr>
        <w:t xml:space="preserve"> </w:t>
      </w:r>
      <w:r w:rsidR="0018003F" w:rsidRPr="00576D89">
        <w:rPr>
          <w:rFonts w:ascii="Times New Roman" w:hAnsi="Times New Roman"/>
        </w:rPr>
        <w:t>содержания</w:t>
      </w:r>
      <w:r w:rsidR="00C65AE0" w:rsidRPr="00576D89">
        <w:rPr>
          <w:rFonts w:ascii="Times New Roman" w:hAnsi="Times New Roman"/>
        </w:rPr>
        <w:t xml:space="preserve"> подготовки </w:t>
      </w:r>
      <w:r w:rsidR="006763C1" w:rsidRPr="00576D89">
        <w:rPr>
          <w:rFonts w:ascii="Times New Roman" w:hAnsi="Times New Roman"/>
        </w:rPr>
        <w:t>обучающихся</w:t>
      </w:r>
      <w:r w:rsidR="00C65AE0" w:rsidRPr="00576D89">
        <w:rPr>
          <w:rFonts w:ascii="Times New Roman" w:hAnsi="Times New Roman"/>
        </w:rPr>
        <w:t xml:space="preserve"> школы</w:t>
      </w:r>
      <w:r w:rsidRPr="00576D89">
        <w:rPr>
          <w:rFonts w:ascii="Times New Roman" w:hAnsi="Times New Roman"/>
        </w:rPr>
        <w:t xml:space="preserve"> </w:t>
      </w:r>
      <w:r w:rsidR="001F1D46" w:rsidRPr="00576D89">
        <w:rPr>
          <w:rFonts w:ascii="Times New Roman" w:hAnsi="Times New Roman"/>
          <w:b/>
          <w:i/>
          <w:color w:val="auto"/>
        </w:rPr>
        <w:t xml:space="preserve">соответствует </w:t>
      </w:r>
      <w:r w:rsidR="001F1D46" w:rsidRPr="00576D89">
        <w:rPr>
          <w:rFonts w:ascii="Times New Roman" w:hAnsi="Times New Roman"/>
          <w:color w:val="auto"/>
        </w:rPr>
        <w:t>федерал</w:t>
      </w:r>
      <w:r w:rsidR="001F1D46" w:rsidRPr="00576D89">
        <w:rPr>
          <w:rFonts w:ascii="Times New Roman" w:hAnsi="Times New Roman"/>
          <w:color w:val="auto"/>
        </w:rPr>
        <w:t>ь</w:t>
      </w:r>
      <w:r w:rsidR="001F1D46" w:rsidRPr="00576D89">
        <w:rPr>
          <w:rFonts w:ascii="Times New Roman" w:hAnsi="Times New Roman"/>
          <w:color w:val="auto"/>
        </w:rPr>
        <w:t>ному</w:t>
      </w:r>
      <w:r w:rsidR="001F1D46" w:rsidRPr="00576D89">
        <w:rPr>
          <w:rFonts w:ascii="Times New Roman" w:hAnsi="Times New Roman"/>
        </w:rPr>
        <w:t xml:space="preserve">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 </w:t>
      </w:r>
    </w:p>
    <w:p w:rsidR="00C65AE0" w:rsidRPr="00576D89" w:rsidRDefault="00C65AE0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</w:rPr>
      </w:pPr>
    </w:p>
    <w:p w:rsidR="00576D89" w:rsidRPr="00576D89" w:rsidRDefault="00576D89" w:rsidP="00C65AE0">
      <w:pPr>
        <w:pStyle w:val="aff5"/>
        <w:ind w:firstLine="708"/>
        <w:jc w:val="both"/>
        <w:rPr>
          <w:rFonts w:ascii="Times New Roman" w:hAnsi="Times New Roman"/>
          <w:color w:val="FF0000"/>
        </w:rPr>
      </w:pPr>
    </w:p>
    <w:p w:rsidR="001F1D46" w:rsidRPr="00576D89" w:rsidRDefault="001F1D46" w:rsidP="00253806">
      <w:pPr>
        <w:pStyle w:val="a8"/>
        <w:spacing w:line="360" w:lineRule="auto"/>
        <w:jc w:val="center"/>
        <w:rPr>
          <w:b/>
        </w:rPr>
      </w:pPr>
      <w:r w:rsidRPr="00576D89">
        <w:rPr>
          <w:b/>
        </w:rPr>
        <w:lastRenderedPageBreak/>
        <w:t xml:space="preserve">Раздел 4 </w:t>
      </w:r>
      <w:r w:rsidR="0018003F" w:rsidRPr="00576D89">
        <w:rPr>
          <w:b/>
        </w:rPr>
        <w:t>Условия образовательного процесса</w:t>
      </w:r>
    </w:p>
    <w:p w:rsidR="001F1D46" w:rsidRPr="00576D89" w:rsidRDefault="006763C1" w:rsidP="00464577">
      <w:pPr>
        <w:numPr>
          <w:ilvl w:val="12"/>
          <w:numId w:val="0"/>
        </w:numPr>
        <w:spacing w:line="360" w:lineRule="auto"/>
        <w:ind w:firstLine="567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4.1</w:t>
      </w:r>
      <w:r w:rsidR="001F1D46" w:rsidRPr="00576D89">
        <w:rPr>
          <w:rFonts w:ascii="Times New Roman" w:hAnsi="Times New Roman" w:cs="Times New Roman"/>
          <w:b/>
        </w:rPr>
        <w:t>.</w:t>
      </w:r>
      <w:r w:rsidR="001F1D46" w:rsidRPr="00576D89">
        <w:rPr>
          <w:rFonts w:ascii="Times New Roman" w:hAnsi="Times New Roman" w:cs="Times New Roman"/>
        </w:rPr>
        <w:t xml:space="preserve"> Кадровое обеспечение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1"/>
        <w:gridCol w:w="6077"/>
        <w:gridCol w:w="939"/>
        <w:gridCol w:w="19"/>
        <w:gridCol w:w="921"/>
        <w:gridCol w:w="38"/>
        <w:gridCol w:w="960"/>
      </w:tblGrid>
      <w:tr w:rsidR="00416E8E" w:rsidRPr="00576D89" w:rsidTr="00576D89">
        <w:trPr>
          <w:trHeight w:val="20"/>
          <w:tblHeader/>
        </w:trPr>
        <w:tc>
          <w:tcPr>
            <w:tcW w:w="225" w:type="pct"/>
            <w:vMerge w:val="restart"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№</w:t>
            </w:r>
            <w:r w:rsidRPr="00576D89">
              <w:rPr>
                <w:rStyle w:val="100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41" w:type="pct"/>
            <w:vMerge w:val="restart"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34" w:type="pct"/>
            <w:gridSpan w:val="5"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Единица</w:t>
            </w:r>
            <w:r w:rsidRPr="00576D89">
              <w:rPr>
                <w:rStyle w:val="100"/>
                <w:b/>
                <w:sz w:val="24"/>
                <w:szCs w:val="24"/>
              </w:rPr>
              <w:br/>
              <w:t>измерения</w:t>
            </w:r>
          </w:p>
        </w:tc>
      </w:tr>
      <w:tr w:rsidR="00416E8E" w:rsidRPr="00576D89" w:rsidTr="00576D89">
        <w:trPr>
          <w:trHeight w:val="20"/>
          <w:tblHeader/>
        </w:trPr>
        <w:tc>
          <w:tcPr>
            <w:tcW w:w="225" w:type="pct"/>
            <w:vMerge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3241" w:type="pct"/>
            <w:vMerge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/>
          </w:tcPr>
          <w:p w:rsidR="00416E8E" w:rsidRPr="00576D89" w:rsidRDefault="00416E8E" w:rsidP="00672645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</w:t>
            </w:r>
            <w:r w:rsidR="00672645" w:rsidRPr="00576D89">
              <w:rPr>
                <w:rStyle w:val="100"/>
                <w:b/>
                <w:sz w:val="24"/>
                <w:szCs w:val="24"/>
              </w:rPr>
              <w:t>5</w:t>
            </w:r>
          </w:p>
        </w:tc>
        <w:tc>
          <w:tcPr>
            <w:tcW w:w="501" w:type="pct"/>
            <w:gridSpan w:val="2"/>
            <w:shd w:val="clear" w:color="auto" w:fill="FFFFFF"/>
          </w:tcPr>
          <w:p w:rsidR="00416E8E" w:rsidRPr="00576D89" w:rsidRDefault="00416E8E" w:rsidP="00672645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201</w:t>
            </w:r>
            <w:r w:rsidR="00672645" w:rsidRPr="00576D89">
              <w:rPr>
                <w:rStyle w:val="100"/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416E8E" w:rsidRPr="00576D89" w:rsidRDefault="00416E8E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</w:t>
            </w:r>
            <w:r w:rsidR="00672645" w:rsidRPr="00576D89">
              <w:rPr>
                <w:rStyle w:val="100"/>
                <w:b/>
                <w:sz w:val="24"/>
                <w:szCs w:val="24"/>
              </w:rPr>
              <w:t>017</w:t>
            </w:r>
          </w:p>
        </w:tc>
      </w:tr>
      <w:tr w:rsidR="00416E8E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416E8E" w:rsidRPr="00576D89" w:rsidRDefault="00416E8E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416E8E" w:rsidRPr="00576D89" w:rsidRDefault="00416E8E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Общая численность педагогических работников, в том числе: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</w:t>
            </w:r>
          </w:p>
        </w:tc>
      </w:tr>
      <w:tr w:rsidR="00416E8E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416E8E" w:rsidRPr="00576D89" w:rsidRDefault="00416E8E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416E8E" w:rsidRPr="00576D89" w:rsidRDefault="00416E8E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работников, имеющих высшее образование, в общей чи</w:t>
            </w:r>
            <w:r w:rsidRPr="00576D89">
              <w:rPr>
                <w:rFonts w:ascii="Times New Roman" w:hAnsi="Times New Roman" w:cs="Times New Roman"/>
                <w:color w:val="2D2D2D"/>
              </w:rPr>
              <w:t>с</w:t>
            </w:r>
            <w:r w:rsidRPr="00576D89">
              <w:rPr>
                <w:rFonts w:ascii="Times New Roman" w:hAnsi="Times New Roman" w:cs="Times New Roman"/>
                <w:color w:val="2D2D2D"/>
              </w:rPr>
              <w:t>ленности педагогических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6/100%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6/100%</w:t>
            </w:r>
          </w:p>
        </w:tc>
        <w:tc>
          <w:tcPr>
            <w:tcW w:w="511" w:type="pct"/>
            <w:shd w:val="clear" w:color="auto" w:fill="FFFFFF"/>
          </w:tcPr>
          <w:p w:rsidR="00416E8E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5/83,3%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ской направленности (профиля), в общей численности п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дагогических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6/100%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6/100%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5/83,3%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вание, в общей численности педагогических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t>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7632DF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работников, которым по результатам аттестации присво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на квалификационная категория в общей численности п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дагогических работников, в том числе: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2/33,3%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416E8E">
            <w:pPr>
              <w:pStyle w:val="19"/>
              <w:shd w:val="clear" w:color="auto" w:fill="auto"/>
              <w:spacing w:before="0" w:after="0" w:line="240" w:lineRule="auto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6.1.</w:t>
            </w: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Высшая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416E8E">
            <w:pPr>
              <w:pStyle w:val="19"/>
              <w:shd w:val="clear" w:color="auto" w:fill="auto"/>
              <w:spacing w:before="0" w:after="0" w:line="240" w:lineRule="auto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6.2.</w:t>
            </w: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Первая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576D89">
              <w:rPr>
                <w:rFonts w:ascii="Times New Roman" w:hAnsi="Times New Roman" w:cs="Times New Roman"/>
                <w:color w:val="2D2D2D"/>
              </w:rPr>
              <w:t>т</w:t>
            </w:r>
            <w:r w:rsidRPr="00576D89">
              <w:rPr>
                <w:rFonts w:ascii="Times New Roman" w:hAnsi="Times New Roman" w:cs="Times New Roman"/>
                <w:color w:val="2D2D2D"/>
              </w:rPr>
              <w:t>ников, педагогический стаж работы которых составляет: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416E8E">
            <w:pPr>
              <w:pStyle w:val="19"/>
              <w:shd w:val="clear" w:color="auto" w:fill="auto"/>
              <w:spacing w:before="0" w:after="0" w:line="240" w:lineRule="auto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7.1.</w:t>
            </w: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До 5 лет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1/16,7%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2/33,3%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416E8E">
            <w:pPr>
              <w:pStyle w:val="19"/>
              <w:shd w:val="clear" w:color="auto" w:fill="auto"/>
              <w:spacing w:before="0" w:after="0" w:line="240" w:lineRule="auto"/>
              <w:rPr>
                <w:rStyle w:val="100"/>
                <w:sz w:val="24"/>
                <w:szCs w:val="24"/>
              </w:rPr>
            </w:pPr>
            <w:r w:rsidRPr="00576D89">
              <w:rPr>
                <w:rStyle w:val="100"/>
                <w:sz w:val="24"/>
                <w:szCs w:val="24"/>
              </w:rPr>
              <w:t>7.2.</w:t>
            </w: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Свыше 30 лет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327C24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576D89">
              <w:rPr>
                <w:rFonts w:ascii="Times New Roman" w:hAnsi="Times New Roman" w:cs="Times New Roman"/>
                <w:color w:val="2D2D2D"/>
              </w:rPr>
              <w:t>т</w:t>
            </w:r>
            <w:r w:rsidRPr="00576D89">
              <w:rPr>
                <w:rFonts w:ascii="Times New Roman" w:hAnsi="Times New Roman" w:cs="Times New Roman"/>
                <w:color w:val="2D2D2D"/>
              </w:rPr>
              <w:t>ников в возрасте до 35 лет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2/33,3%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2/33,3%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2/33,3%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576D89">
              <w:rPr>
                <w:rFonts w:ascii="Times New Roman" w:hAnsi="Times New Roman" w:cs="Times New Roman"/>
                <w:color w:val="2D2D2D"/>
              </w:rPr>
              <w:t>т</w:t>
            </w:r>
            <w:r w:rsidRPr="00576D89">
              <w:rPr>
                <w:rFonts w:ascii="Times New Roman" w:hAnsi="Times New Roman" w:cs="Times New Roman"/>
                <w:color w:val="2D2D2D"/>
              </w:rPr>
              <w:t>ников в возрасте от 55 лет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4B6244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3/50%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ции/профессиональную переподготовку по профилю п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дагогической деятельности или иной осуществляемой в образовательной организации деятельности, в общей чи</w:t>
            </w:r>
            <w:r w:rsidRPr="00576D89">
              <w:rPr>
                <w:rFonts w:ascii="Times New Roman" w:hAnsi="Times New Roman" w:cs="Times New Roman"/>
                <w:color w:val="2D2D2D"/>
              </w:rPr>
              <w:t>с</w:t>
            </w:r>
            <w:r w:rsidRPr="00576D89">
              <w:rPr>
                <w:rFonts w:ascii="Times New Roman" w:hAnsi="Times New Roman" w:cs="Times New Roman"/>
                <w:color w:val="2D2D2D"/>
              </w:rPr>
              <w:t>ленности педагогических и административно-хозяйственных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  <w:tr w:rsidR="00576D89" w:rsidRPr="00576D89" w:rsidTr="00576D89">
        <w:trPr>
          <w:trHeight w:val="20"/>
        </w:trPr>
        <w:tc>
          <w:tcPr>
            <w:tcW w:w="225" w:type="pct"/>
            <w:shd w:val="clear" w:color="auto" w:fill="FFFFFF"/>
          </w:tcPr>
          <w:p w:rsidR="00576D89" w:rsidRPr="00576D89" w:rsidRDefault="00576D89" w:rsidP="00DB26A2">
            <w:pPr>
              <w:pStyle w:val="19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100"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FFFFFF"/>
            <w:vAlign w:val="center"/>
          </w:tcPr>
          <w:p w:rsidR="00576D89" w:rsidRPr="00576D89" w:rsidRDefault="00576D89" w:rsidP="00090423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</w:t>
            </w:r>
            <w:r w:rsidRPr="00576D89">
              <w:rPr>
                <w:rFonts w:ascii="Times New Roman" w:hAnsi="Times New Roman" w:cs="Times New Roman"/>
                <w:color w:val="2D2D2D"/>
              </w:rPr>
              <w:t>а</w:t>
            </w:r>
            <w:r w:rsidRPr="00576D89">
              <w:rPr>
                <w:rFonts w:ascii="Times New Roman" w:hAnsi="Times New Roman" w:cs="Times New Roman"/>
                <w:color w:val="2D2D2D"/>
              </w:rPr>
              <w:t>тельном процессе федеральных государственных образ</w:t>
            </w:r>
            <w:r w:rsidRPr="00576D89">
              <w:rPr>
                <w:rFonts w:ascii="Times New Roman" w:hAnsi="Times New Roman" w:cs="Times New Roman"/>
                <w:color w:val="2D2D2D"/>
              </w:rPr>
              <w:t>о</w:t>
            </w:r>
            <w:r w:rsidRPr="00576D89">
              <w:rPr>
                <w:rFonts w:ascii="Times New Roman" w:hAnsi="Times New Roman" w:cs="Times New Roman"/>
                <w:color w:val="2D2D2D"/>
              </w:rPr>
              <w:lastRenderedPageBreak/>
              <w:t>вательных стандартов в общей численности педагогич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ских и административно-хозяйственных работников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FFFFFF"/>
          </w:tcPr>
          <w:p w:rsidR="00576D89" w:rsidRPr="00576D89" w:rsidRDefault="00576D89" w:rsidP="00090423">
            <w:pPr>
              <w:pStyle w:val="19"/>
              <w:shd w:val="clear" w:color="auto" w:fill="auto"/>
              <w:spacing w:before="0" w:after="0" w:line="240" w:lineRule="auto"/>
              <w:jc w:val="center"/>
              <w:rPr>
                <w:rStyle w:val="100"/>
                <w:b/>
                <w:sz w:val="24"/>
                <w:szCs w:val="24"/>
              </w:rPr>
            </w:pPr>
            <w:r w:rsidRPr="00576D89">
              <w:rPr>
                <w:rStyle w:val="100"/>
                <w:b/>
                <w:sz w:val="24"/>
                <w:szCs w:val="24"/>
              </w:rPr>
              <w:t>0</w:t>
            </w:r>
          </w:p>
        </w:tc>
      </w:tr>
    </w:tbl>
    <w:p w:rsidR="001F1D46" w:rsidRPr="00576D89" w:rsidRDefault="001F1D46" w:rsidP="00464577">
      <w:pPr>
        <w:numPr>
          <w:ilvl w:val="12"/>
          <w:numId w:val="0"/>
        </w:numPr>
        <w:spacing w:line="360" w:lineRule="auto"/>
        <w:ind w:firstLine="567"/>
        <w:jc w:val="left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         В 2016-2017 учебном году образовательный процесс обеспечивали 6 педагогов. О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новной кадровый состав в школе стабильный, в новом учебном году в школе работают два молодых педагога.  Кадровый состав позволяет вести учебно-воспитательную работу на достаточном уровне,</w:t>
      </w:r>
      <w:r w:rsidRPr="00576D89">
        <w:rPr>
          <w:rFonts w:ascii="Times New Roman" w:hAnsi="Times New Roman" w:cs="Times New Roman"/>
          <w:color w:val="FF0000"/>
        </w:rPr>
        <w:t xml:space="preserve"> </w:t>
      </w:r>
      <w:r w:rsidRPr="00576D89">
        <w:rPr>
          <w:rFonts w:ascii="Times New Roman" w:hAnsi="Times New Roman" w:cs="Times New Roman"/>
        </w:rPr>
        <w:t>84%</w:t>
      </w:r>
      <w:r w:rsidRPr="00576D89">
        <w:rPr>
          <w:rFonts w:ascii="Times New Roman" w:hAnsi="Times New Roman" w:cs="Times New Roman"/>
          <w:color w:val="FF0000"/>
        </w:rPr>
        <w:t xml:space="preserve"> </w:t>
      </w:r>
      <w:r w:rsidRPr="00576D89">
        <w:rPr>
          <w:rFonts w:ascii="Times New Roman" w:hAnsi="Times New Roman" w:cs="Times New Roman"/>
        </w:rPr>
        <w:t>учителей имеют высшее образование.</w:t>
      </w:r>
      <w:r w:rsidRPr="00576D89">
        <w:rPr>
          <w:rFonts w:ascii="Times New Roman" w:hAnsi="Times New Roman" w:cs="Times New Roman"/>
          <w:b/>
          <w:i/>
        </w:rPr>
        <w:t xml:space="preserve"> </w:t>
      </w:r>
      <w:r w:rsidRPr="00576D89">
        <w:rPr>
          <w:rFonts w:ascii="Times New Roman" w:hAnsi="Times New Roman" w:cs="Times New Roman"/>
          <w:bCs/>
        </w:rPr>
        <w:t>Стаж работы учителей от 3 до 40 лет. Средний возраст учителей 46  лет. Имеют звания: «Почетный работник общ</w:t>
      </w:r>
      <w:r w:rsidRPr="00576D89">
        <w:rPr>
          <w:rFonts w:ascii="Times New Roman" w:hAnsi="Times New Roman" w:cs="Times New Roman"/>
          <w:bCs/>
        </w:rPr>
        <w:t>е</w:t>
      </w:r>
      <w:r w:rsidRPr="00576D89">
        <w:rPr>
          <w:rFonts w:ascii="Times New Roman" w:hAnsi="Times New Roman" w:cs="Times New Roman"/>
          <w:bCs/>
        </w:rPr>
        <w:t>го образования РФ» - 1 педагог, «Отличник  Образования РС (Я)» - 3 педагога.</w:t>
      </w:r>
      <w:r w:rsidRPr="00576D89">
        <w:rPr>
          <w:rFonts w:ascii="Times New Roman" w:hAnsi="Times New Roman" w:cs="Times New Roman"/>
        </w:rPr>
        <w:t xml:space="preserve"> Доля пр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подавателей пенсионного возраста в школе на 2016-2017 учебном году – 67%. Доля пр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подавателей со стажем более 10 лет составляет  84%. Имеют первую квалификационную категорию – 50% учителей, СЗД – 50% учителей.</w:t>
      </w:r>
    </w:p>
    <w:p w:rsidR="001F1D46" w:rsidRPr="00576D89" w:rsidRDefault="001F1D46" w:rsidP="00090423">
      <w:pPr>
        <w:pStyle w:val="aa"/>
        <w:numPr>
          <w:ilvl w:val="12"/>
          <w:numId w:val="0"/>
        </w:numPr>
        <w:suppressLineNumbers w:val="0"/>
        <w:spacing w:before="0" w:line="360" w:lineRule="auto"/>
        <w:ind w:firstLine="709"/>
        <w:rPr>
          <w:rFonts w:ascii="Times New Roman" w:hAnsi="Times New Roman"/>
          <w:szCs w:val="24"/>
        </w:rPr>
      </w:pPr>
      <w:r w:rsidRPr="00576D89">
        <w:rPr>
          <w:rFonts w:ascii="Times New Roman" w:hAnsi="Times New Roman"/>
          <w:b/>
          <w:szCs w:val="24"/>
        </w:rPr>
        <w:t>4.2</w:t>
      </w:r>
      <w:r w:rsidR="006763C1" w:rsidRPr="00576D89">
        <w:rPr>
          <w:rFonts w:ascii="Times New Roman" w:hAnsi="Times New Roman"/>
          <w:b/>
          <w:szCs w:val="24"/>
        </w:rPr>
        <w:t>.</w:t>
      </w:r>
      <w:r w:rsidRPr="00576D89">
        <w:rPr>
          <w:rFonts w:ascii="Times New Roman" w:hAnsi="Times New Roman"/>
          <w:b/>
          <w:szCs w:val="24"/>
        </w:rPr>
        <w:t xml:space="preserve"> </w:t>
      </w:r>
      <w:r w:rsidR="00576D89" w:rsidRPr="00576D89">
        <w:rPr>
          <w:rFonts w:ascii="Times New Roman" w:hAnsi="Times New Roman"/>
          <w:szCs w:val="24"/>
        </w:rPr>
        <w:t>Оценка</w:t>
      </w:r>
      <w:r w:rsidRPr="00576D89">
        <w:rPr>
          <w:rFonts w:ascii="Times New Roman" w:hAnsi="Times New Roman"/>
          <w:szCs w:val="24"/>
        </w:rPr>
        <w:t xml:space="preserve"> качества </w:t>
      </w:r>
      <w:r w:rsidRPr="00576D89">
        <w:rPr>
          <w:rFonts w:ascii="Times New Roman" w:hAnsi="Times New Roman"/>
          <w:b/>
          <w:szCs w:val="24"/>
        </w:rPr>
        <w:t>учебно-методического обеспечения</w:t>
      </w:r>
      <w:r w:rsidRPr="00576D89">
        <w:rPr>
          <w:rFonts w:ascii="Times New Roman" w:hAnsi="Times New Roman"/>
          <w:szCs w:val="24"/>
        </w:rPr>
        <w:t xml:space="preserve"> анализируется и оцен</w:t>
      </w:r>
      <w:r w:rsidRPr="00576D89">
        <w:rPr>
          <w:rFonts w:ascii="Times New Roman" w:hAnsi="Times New Roman"/>
          <w:szCs w:val="24"/>
        </w:rPr>
        <w:t>и</w:t>
      </w:r>
      <w:r w:rsidRPr="00576D89">
        <w:rPr>
          <w:rFonts w:ascii="Times New Roman" w:hAnsi="Times New Roman"/>
          <w:szCs w:val="24"/>
        </w:rPr>
        <w:t>вается:</w:t>
      </w:r>
    </w:p>
    <w:p w:rsidR="00576D89" w:rsidRPr="00576D89" w:rsidRDefault="00576D89" w:rsidP="00576D89">
      <w:pPr>
        <w:spacing w:line="360" w:lineRule="auto"/>
        <w:ind w:left="1100" w:right="240" w:hanging="856"/>
        <w:jc w:val="both"/>
        <w:rPr>
          <w:rFonts w:ascii="Times New Roman" w:eastAsia="Times New Roman" w:hAnsi="Times New Roman" w:cs="Times New Roman"/>
          <w:i/>
        </w:rPr>
      </w:pPr>
      <w:r w:rsidRPr="00576D89">
        <w:rPr>
          <w:rFonts w:ascii="Times New Roman" w:eastAsia="Times New Roman" w:hAnsi="Times New Roman" w:cs="Times New Roman"/>
          <w:b/>
        </w:rPr>
        <w:t xml:space="preserve">Методическая тема школы: </w:t>
      </w:r>
      <w:r w:rsidRPr="00576D89">
        <w:rPr>
          <w:rFonts w:ascii="Times New Roman" w:eastAsia="Times New Roman" w:hAnsi="Times New Roman" w:cs="Times New Roman"/>
          <w:i/>
        </w:rPr>
        <w:t>«Повышение качества образования на основе инфо</w:t>
      </w:r>
      <w:r w:rsidRPr="00576D89">
        <w:rPr>
          <w:rFonts w:ascii="Times New Roman" w:eastAsia="Times New Roman" w:hAnsi="Times New Roman" w:cs="Times New Roman"/>
          <w:i/>
        </w:rPr>
        <w:t>р</w:t>
      </w:r>
      <w:r w:rsidRPr="00576D89">
        <w:rPr>
          <w:rFonts w:ascii="Times New Roman" w:eastAsia="Times New Roman" w:hAnsi="Times New Roman" w:cs="Times New Roman"/>
          <w:i/>
        </w:rPr>
        <w:t>мационных</w:t>
      </w:r>
      <w:r w:rsidRPr="00576D89">
        <w:rPr>
          <w:rFonts w:ascii="Times New Roman" w:eastAsia="Times New Roman" w:hAnsi="Times New Roman" w:cs="Times New Roman"/>
          <w:b/>
        </w:rPr>
        <w:t xml:space="preserve"> </w:t>
      </w:r>
      <w:r w:rsidRPr="00576D89">
        <w:rPr>
          <w:rFonts w:ascii="Times New Roman" w:eastAsia="Times New Roman" w:hAnsi="Times New Roman" w:cs="Times New Roman"/>
          <w:i/>
        </w:rPr>
        <w:t>образовательных технологий»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76D89">
        <w:rPr>
          <w:rFonts w:ascii="Times New Roman" w:eastAsia="Times New Roman" w:hAnsi="Times New Roman" w:cs="Times New Roman"/>
          <w:b/>
        </w:rPr>
        <w:t>Основные цели методической работы:</w:t>
      </w:r>
    </w:p>
    <w:p w:rsidR="00576D89" w:rsidRPr="00576D89" w:rsidRDefault="00576D89" w:rsidP="00DB26A2">
      <w:pPr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оказание помощи учителям в освоении и реализации инновационных образов</w:t>
      </w:r>
      <w:r w:rsidRPr="00576D89">
        <w:rPr>
          <w:rFonts w:ascii="Times New Roman" w:eastAsia="Times New Roman" w:hAnsi="Times New Roman" w:cs="Times New Roman"/>
        </w:rPr>
        <w:t>а</w:t>
      </w:r>
      <w:r w:rsidRPr="00576D89">
        <w:rPr>
          <w:rFonts w:ascii="Times New Roman" w:eastAsia="Times New Roman" w:hAnsi="Times New Roman" w:cs="Times New Roman"/>
        </w:rPr>
        <w:t>тельных технологий;</w:t>
      </w:r>
    </w:p>
    <w:p w:rsidR="00576D89" w:rsidRPr="00576D89" w:rsidRDefault="00576D89" w:rsidP="00DB26A2">
      <w:pPr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повышение профессиональной компетенции и уровня квалификации педагогов;</w:t>
      </w:r>
    </w:p>
    <w:p w:rsidR="00576D89" w:rsidRPr="00576D89" w:rsidRDefault="00576D89" w:rsidP="00DB26A2">
      <w:pPr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обеспечение единства и преемственности между ступенями при переходе к непр</w:t>
      </w:r>
      <w:r w:rsidRPr="00576D89">
        <w:rPr>
          <w:rFonts w:ascii="Times New Roman" w:eastAsia="Times New Roman" w:hAnsi="Times New Roman" w:cs="Times New Roman"/>
        </w:rPr>
        <w:t>е</w:t>
      </w:r>
      <w:r w:rsidRPr="00576D89">
        <w:rPr>
          <w:rFonts w:ascii="Times New Roman" w:eastAsia="Times New Roman" w:hAnsi="Times New Roman" w:cs="Times New Roman"/>
        </w:rPr>
        <w:t>рывной системе образования в условиях внедрения новых стандартов;</w:t>
      </w:r>
    </w:p>
    <w:p w:rsidR="00576D89" w:rsidRPr="00576D89" w:rsidRDefault="00576D89" w:rsidP="00DB26A2">
      <w:pPr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организация научно-исследовательской работы учителей и учащихся, подготовка сильных учащихся к предметным олимпиадам, конкурсам и конференциям.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76D89">
        <w:rPr>
          <w:rFonts w:ascii="Times New Roman" w:eastAsia="Times New Roman" w:hAnsi="Times New Roman" w:cs="Times New Roman"/>
          <w:b/>
        </w:rPr>
        <w:t>Задачи методической работы: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продолжить внедрение системно - деятельностного подхода в обучении;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совершенствовать методику преподавания для организации работы с учащимися мотивированными на учебу и с низкой мотивацией обучения;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развивать и совершенствовать систему работы и поддержки одаренных учащихся;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использовать инновационные технологий для повышения качества образования;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привести в систему работу учителей-предметников по темам самообразования, а</w:t>
      </w:r>
      <w:r w:rsidRPr="00576D89">
        <w:rPr>
          <w:rFonts w:ascii="Times New Roman" w:eastAsia="Times New Roman" w:hAnsi="Times New Roman" w:cs="Times New Roman"/>
        </w:rPr>
        <w:t>к</w:t>
      </w:r>
      <w:r w:rsidRPr="00576D89">
        <w:rPr>
          <w:rFonts w:ascii="Times New Roman" w:eastAsia="Times New Roman" w:hAnsi="Times New Roman" w:cs="Times New Roman"/>
        </w:rPr>
        <w:t>тивизировать работу по выявлению и обобщению, распространению передового педагог</w:t>
      </w:r>
      <w:r w:rsidRPr="00576D89">
        <w:rPr>
          <w:rFonts w:ascii="Times New Roman" w:eastAsia="Times New Roman" w:hAnsi="Times New Roman" w:cs="Times New Roman"/>
        </w:rPr>
        <w:t>и</w:t>
      </w:r>
      <w:r w:rsidRPr="00576D89">
        <w:rPr>
          <w:rFonts w:ascii="Times New Roman" w:eastAsia="Times New Roman" w:hAnsi="Times New Roman" w:cs="Times New Roman"/>
        </w:rPr>
        <w:t>ческого опыта творчески работающих педагогов;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lastRenderedPageBreak/>
        <w:t>активизировать работу школьного сайта;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повысить эффективность работы школьных методических объединений;</w:t>
      </w:r>
    </w:p>
    <w:p w:rsidR="00576D89" w:rsidRPr="00576D89" w:rsidRDefault="00576D89" w:rsidP="00DB26A2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6D89">
        <w:rPr>
          <w:rFonts w:ascii="Times New Roman" w:eastAsia="Times New Roman" w:hAnsi="Times New Roman" w:cs="Times New Roman"/>
        </w:rPr>
        <w:t>продумать организацию взаимопосещения уроков.</w:t>
      </w:r>
    </w:p>
    <w:p w:rsidR="00576D89" w:rsidRPr="00576D89" w:rsidRDefault="00576D89" w:rsidP="00576D89">
      <w:pPr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. Работа школьных методических объединений</w:t>
      </w:r>
    </w:p>
    <w:p w:rsidR="00576D89" w:rsidRPr="00576D89" w:rsidRDefault="00576D89" w:rsidP="00576D89">
      <w:pPr>
        <w:ind w:firstLine="567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Направления, деятельность ШМО</w:t>
      </w:r>
    </w:p>
    <w:p w:rsidR="00576D89" w:rsidRPr="00576D89" w:rsidRDefault="00576D89" w:rsidP="00576D89">
      <w:pPr>
        <w:ind w:firstLine="567"/>
        <w:rPr>
          <w:rFonts w:ascii="Times New Roman" w:hAnsi="Times New Roman" w:cs="Times New Roman"/>
          <w:b/>
        </w:rPr>
      </w:pPr>
    </w:p>
    <w:p w:rsidR="00576D89" w:rsidRPr="00576D89" w:rsidRDefault="00576D89" w:rsidP="00576D89">
      <w:pPr>
        <w:ind w:firstLine="567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Структура ШМО</w:t>
      </w:r>
    </w:p>
    <w:p w:rsidR="00576D89" w:rsidRPr="00576D89" w:rsidRDefault="00D34F8D" w:rsidP="00576D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6" style="position:absolute;left:0;text-align:left;margin-left:99pt;margin-top:21.4pt;width:279pt;height:63pt;z-index:251658240">
            <v:textbox style="mso-next-textbox:#_x0000_s1036">
              <w:txbxContent>
                <w:p w:rsidR="00576D89" w:rsidRPr="00EE105C" w:rsidRDefault="00576D89" w:rsidP="00576D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105C">
                    <w:rPr>
                      <w:rFonts w:ascii="Times New Roman" w:hAnsi="Times New Roman"/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</w:p>
    <w:p w:rsidR="00576D89" w:rsidRPr="00576D89" w:rsidRDefault="00576D89" w:rsidP="00576D89">
      <w:pPr>
        <w:spacing w:line="360" w:lineRule="auto"/>
        <w:rPr>
          <w:rFonts w:ascii="Times New Roman" w:hAnsi="Times New Roman" w:cs="Times New Roman"/>
        </w:rPr>
      </w:pPr>
    </w:p>
    <w:p w:rsidR="00576D89" w:rsidRPr="00576D89" w:rsidRDefault="00D34F8D" w:rsidP="00576D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7in;height:180pt;mso-position-horizontal-relative:char;mso-position-vertical-relative:line" coordorigin="2308,4158" coordsize="7331,26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4158;width:7331;height:2618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617,4681" to="4141,5205">
              <v:stroke endarrow="block"/>
            </v:line>
            <v:line id="_x0000_s1029" style="position:absolute;flip:x" from="5581,4812" to="5712,5598">
              <v:stroke endarrow="block"/>
            </v:line>
            <v:line id="_x0000_s1030" style="position:absolute" from="7283,4681" to="7414,5467">
              <v:stroke endarrow="block"/>
            </v:line>
            <v:rect id="_x0000_s1031" style="position:absolute;left:2701;top:5205;width:1702;height:785">
              <v:textbox style="mso-next-textbox:#_x0000_s1031">
                <w:txbxContent>
                  <w:p w:rsidR="00576D89" w:rsidRPr="00EE105C" w:rsidRDefault="00576D89" w:rsidP="00576D8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учителя гуманитарного образования</w:t>
                    </w:r>
                  </w:p>
                </w:txbxContent>
              </v:textbox>
            </v:rect>
            <v:rect id="_x0000_s1032" style="position:absolute;left:4795;top:5598;width:1440;height:915">
              <v:textbox style="mso-next-textbox:#_x0000_s1032">
                <w:txbxContent>
                  <w:p w:rsidR="00576D89" w:rsidRPr="00EE105C" w:rsidRDefault="00576D89" w:rsidP="00576D89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учителя естестве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но-математического цикла</w:t>
                    </w:r>
                  </w:p>
                </w:txbxContent>
              </v:textbox>
            </v:rect>
            <v:rect id="_x0000_s1033" style="position:absolute;left:6759;top:5467;width:1311;height:784">
              <v:textbox style="mso-next-textbox:#_x0000_s1033">
                <w:txbxContent>
                  <w:p w:rsidR="00576D89" w:rsidRPr="00F65E1E" w:rsidRDefault="00576D89" w:rsidP="00576D89">
                    <w:pPr>
                      <w:rPr>
                        <w:rFonts w:ascii="Times New Roman" w:hAnsi="Times New Roman"/>
                      </w:rPr>
                    </w:pPr>
                    <w:r w:rsidRPr="00F65E1E">
                      <w:rPr>
                        <w:rFonts w:ascii="Times New Roman" w:hAnsi="Times New Roman"/>
                      </w:rPr>
                      <w:t>СПС</w:t>
                    </w:r>
                  </w:p>
                </w:txbxContent>
              </v:textbox>
            </v:rect>
            <v:line id="_x0000_s1034" style="position:absolute" from="7806,4535" to="8592,4927">
              <v:stroke endarrow="block"/>
            </v:line>
            <v:rect id="_x0000_s1035" style="position:absolute;left:8199;top:4943;width:1440;height:656">
              <v:textbox style="mso-next-textbox:#_x0000_s1035">
                <w:txbxContent>
                  <w:p w:rsidR="00576D89" w:rsidRPr="005C6C3E" w:rsidRDefault="00576D89" w:rsidP="00576D89">
                    <w:pPr>
                      <w:rPr>
                        <w:rFonts w:ascii="Times New Roman" w:hAnsi="Times New Roman"/>
                      </w:rPr>
                    </w:pPr>
                    <w:r w:rsidRPr="005C6C3E">
                      <w:rPr>
                        <w:rFonts w:ascii="Times New Roman" w:hAnsi="Times New Roman"/>
                      </w:rPr>
                      <w:t>МО классных руководителей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Повышение эффективности образовательного процесса в школе является одной из ведущих задач модернизации структуры и содержания общего образования. Обновление содержания образования нацелено на формирование нового воспитательно-образовательного пространства, которое позволит обеспечить духовно- нравственное ст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новление подрастающего поколения, его подготовку к жизненному самоопределению, с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мостоятельному выбору в пользу гуманистических идеалов, общечеловеческих ценностей свободы, добра, справедливости и других.</w:t>
      </w:r>
    </w:p>
    <w:p w:rsidR="00576D89" w:rsidRPr="00576D89" w:rsidRDefault="00576D89" w:rsidP="00576D89">
      <w:pPr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Актуальность работы.</w:t>
      </w:r>
      <w:r w:rsidRPr="00576D89">
        <w:rPr>
          <w:rFonts w:ascii="Times New Roman" w:hAnsi="Times New Roman" w:cs="Times New Roman"/>
        </w:rPr>
        <w:t> Методическая работа - это основной вид образовательной де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тельности представляющий собой совокупность мероприятий, проводимых администр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цией школы учителями и воспитателями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ведения и обеспечения образовательного процесса.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Исходя из этого тема нашей работы </w:t>
      </w:r>
      <w:r w:rsidRPr="00576D89">
        <w:rPr>
          <w:rFonts w:ascii="Times New Roman" w:hAnsi="Times New Roman" w:cs="Times New Roman"/>
          <w:i/>
          <w:iCs/>
        </w:rPr>
        <w:t>“Организация работы методического объ</w:t>
      </w:r>
      <w:r w:rsidRPr="00576D89">
        <w:rPr>
          <w:rFonts w:ascii="Times New Roman" w:hAnsi="Times New Roman" w:cs="Times New Roman"/>
          <w:i/>
          <w:iCs/>
        </w:rPr>
        <w:t>е</w:t>
      </w:r>
      <w:r w:rsidRPr="00576D89">
        <w:rPr>
          <w:rFonts w:ascii="Times New Roman" w:hAnsi="Times New Roman" w:cs="Times New Roman"/>
          <w:i/>
          <w:iCs/>
        </w:rPr>
        <w:t>динения учителей вечерней школы”.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Объект:</w:t>
      </w:r>
      <w:r w:rsidRPr="00576D89">
        <w:rPr>
          <w:rFonts w:ascii="Times New Roman" w:hAnsi="Times New Roman" w:cs="Times New Roman"/>
        </w:rPr>
        <w:t> Методическое объединение учителей вечерней школы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Предмет</w:t>
      </w:r>
      <w:r w:rsidRPr="00576D89">
        <w:rPr>
          <w:rFonts w:ascii="Times New Roman" w:hAnsi="Times New Roman" w:cs="Times New Roman"/>
        </w:rPr>
        <w:t>: Организация деятельности методического объединения.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Цель</w:t>
      </w:r>
      <w:r w:rsidRPr="00576D89">
        <w:rPr>
          <w:rFonts w:ascii="Times New Roman" w:hAnsi="Times New Roman" w:cs="Times New Roman"/>
        </w:rPr>
        <w:t>: Выявление оптимальных средств, методов, форм взаимодействия педагога и ребенка, способствующих развитию личности школьника с низкой учебной мотивацией.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  <w:i/>
          <w:iCs/>
        </w:rPr>
      </w:pP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  <w:i/>
          <w:iCs/>
        </w:rPr>
      </w:pP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  <w:i/>
          <w:iCs/>
        </w:rPr>
      </w:pP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Задачи</w:t>
      </w:r>
      <w:r w:rsidRPr="00576D89">
        <w:rPr>
          <w:rFonts w:ascii="Times New Roman" w:hAnsi="Times New Roman" w:cs="Times New Roman"/>
        </w:rPr>
        <w:t>:</w:t>
      </w:r>
    </w:p>
    <w:p w:rsidR="00576D89" w:rsidRPr="00576D89" w:rsidRDefault="00576D89" w:rsidP="00DB26A2">
      <w:pPr>
        <w:numPr>
          <w:ilvl w:val="0"/>
          <w:numId w:val="25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обеспечить освоение и использование наиболее рациональных мет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дов обучения и воспитания учащихся;</w:t>
      </w:r>
    </w:p>
    <w:p w:rsidR="00576D89" w:rsidRPr="00576D89" w:rsidRDefault="00576D89" w:rsidP="00DB26A2">
      <w:pPr>
        <w:numPr>
          <w:ilvl w:val="0"/>
          <w:numId w:val="25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постоянно повышать уровень общедидактической и методической подготовки педагогов;</w:t>
      </w:r>
    </w:p>
    <w:p w:rsidR="00576D89" w:rsidRPr="00576D89" w:rsidRDefault="00576D89" w:rsidP="00DB26A2">
      <w:pPr>
        <w:numPr>
          <w:ilvl w:val="0"/>
          <w:numId w:val="25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проводить обмен опытом успешной педагогической деятельности;</w:t>
      </w:r>
    </w:p>
    <w:p w:rsidR="00576D89" w:rsidRPr="00576D89" w:rsidRDefault="00576D89" w:rsidP="00DB26A2">
      <w:pPr>
        <w:numPr>
          <w:ilvl w:val="0"/>
          <w:numId w:val="25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выявлять и осуществлять новые подходы к организации обучения и воспитания;</w:t>
      </w:r>
    </w:p>
    <w:p w:rsidR="00576D89" w:rsidRPr="00576D89" w:rsidRDefault="00576D89" w:rsidP="00DB26A2">
      <w:pPr>
        <w:numPr>
          <w:ilvl w:val="0"/>
          <w:numId w:val="25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создавать новые условия для самообразования учителей и осущест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лять руководство творческой работы коллектива.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i/>
          <w:iCs/>
        </w:rPr>
        <w:t>Гипотеза</w:t>
      </w:r>
      <w:r w:rsidRPr="00576D89">
        <w:rPr>
          <w:rFonts w:ascii="Times New Roman" w:hAnsi="Times New Roman" w:cs="Times New Roman"/>
        </w:rPr>
        <w:t>: Если правильно организовать учебно-методическую работу можно д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биться повышения качества образования.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Работа руководителя методических объединений строится на основе анализа 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боты МО за истекший год, задач на новый год, плана проведения общешкольных мер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приятий, планов учебно- воспитательной и методической работы школы на текущий год. В соответствии со стоящими перед методическим объединением задачами, работа МО включает: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Работа МО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проведение заседаний МО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выполнение нормативных документов, исполнение решений и рек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мендаций МО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знакомство с передовым опытом и внедрение его в деятельность уч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телей МО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подготовка и проведение предметных недель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подготовка и проведение конференций, семинаров, круглых столов и т.д.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подготовка и проведение внеклассных мероприятий по предметам МО</w:t>
      </w:r>
    </w:p>
    <w:p w:rsidR="00576D89" w:rsidRPr="00576D89" w:rsidRDefault="00576D89" w:rsidP="00DB26A2">
      <w:pPr>
        <w:numPr>
          <w:ilvl w:val="0"/>
          <w:numId w:val="26"/>
        </w:numPr>
        <w:spacing w:after="200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посещение учебных и кружковых занятий по предметам МО.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современном образовании приоритетными стали проблемы творчества, разв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тие творческого мышления, способствующего формированию творческого потенциала личности.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Наши объединения работали над реализацией следующих целей: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Формирование общеучебных и исследовательских умений у школ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ников.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Охрана и укрепление физического и психологического здоровья 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тей.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Развитие ребенка как субъекта отношений между людьми, с миром, с собой.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Для достижения этих целей учителя ставили перед собой задачи: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Продолжить изучение и применение современных инновационных психолого-педагогических систем образования.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>Сохранить у детей желание учиться дальше и сформировать у них основы умения учиться.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Создать условия для творчества во всех видах деятельности.</w:t>
      </w:r>
    </w:p>
    <w:p w:rsidR="00576D89" w:rsidRPr="00576D89" w:rsidRDefault="00576D89" w:rsidP="00DB26A2">
      <w:pPr>
        <w:numPr>
          <w:ilvl w:val="0"/>
          <w:numId w:val="27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Систематизировать экологическую направленность учебно-воспитательного процесса.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Достижение творческого уровня развития личности может считаться наивысшим результатом в любой педагогической технологии”.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При анализе работы МО выявлено:</w:t>
      </w:r>
    </w:p>
    <w:p w:rsidR="00576D89" w:rsidRPr="00576D89" w:rsidRDefault="00576D89" w:rsidP="00DB26A2">
      <w:pPr>
        <w:numPr>
          <w:ilvl w:val="0"/>
          <w:numId w:val="28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повышение качества образования и воспитания;</w:t>
      </w:r>
    </w:p>
    <w:p w:rsidR="00576D89" w:rsidRPr="00576D89" w:rsidRDefault="00576D89" w:rsidP="00DB26A2">
      <w:pPr>
        <w:numPr>
          <w:ilvl w:val="0"/>
          <w:numId w:val="28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повышение профессионального уровня педагогов;</w:t>
      </w:r>
    </w:p>
    <w:p w:rsidR="00576D89" w:rsidRPr="00576D89" w:rsidRDefault="00576D89" w:rsidP="00DB26A2">
      <w:pPr>
        <w:numPr>
          <w:ilvl w:val="0"/>
          <w:numId w:val="28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формирование и развитие творческой атмосферы.</w:t>
      </w:r>
    </w:p>
    <w:p w:rsidR="00576D89" w:rsidRPr="00576D89" w:rsidRDefault="00576D89" w:rsidP="00576D89">
      <w:pPr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Считаем, что система работы нашего МО позволяет:</w:t>
      </w:r>
    </w:p>
    <w:p w:rsidR="00576D89" w:rsidRPr="00576D89" w:rsidRDefault="00576D89" w:rsidP="00DB26A2">
      <w:pPr>
        <w:numPr>
          <w:ilvl w:val="0"/>
          <w:numId w:val="29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двигаться в разных содержательных направлениях, учитывая разные интересы детей, их родителей, учителей;</w:t>
      </w:r>
    </w:p>
    <w:p w:rsidR="00576D89" w:rsidRPr="00576D89" w:rsidRDefault="00576D89" w:rsidP="00DB26A2">
      <w:pPr>
        <w:numPr>
          <w:ilvl w:val="0"/>
          <w:numId w:val="29"/>
        </w:numPr>
        <w:spacing w:after="200" w:line="276" w:lineRule="auto"/>
        <w:ind w:firstLine="851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более мобильно управлять пед.коллективом.</w:t>
      </w:r>
    </w:p>
    <w:p w:rsidR="00576D89" w:rsidRPr="00576D89" w:rsidRDefault="00576D89" w:rsidP="00576D89">
      <w:pPr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jc w:val="both"/>
        <w:rPr>
          <w:rFonts w:ascii="Times New Roman" w:hAnsi="Times New Roman" w:cs="Times New Roman"/>
        </w:rPr>
      </w:pPr>
    </w:p>
    <w:p w:rsidR="001F1D46" w:rsidRPr="00576D89" w:rsidRDefault="001F1D46" w:rsidP="00090423">
      <w:pPr>
        <w:pStyle w:val="aa"/>
        <w:numPr>
          <w:ilvl w:val="12"/>
          <w:numId w:val="0"/>
        </w:numPr>
        <w:suppressLineNumbers w:val="0"/>
        <w:spacing w:before="0" w:line="360" w:lineRule="auto"/>
        <w:ind w:firstLine="709"/>
        <w:rPr>
          <w:rFonts w:ascii="Times New Roman" w:hAnsi="Times New Roman"/>
          <w:szCs w:val="24"/>
        </w:rPr>
      </w:pPr>
      <w:r w:rsidRPr="00576D89">
        <w:rPr>
          <w:rFonts w:ascii="Times New Roman" w:hAnsi="Times New Roman"/>
          <w:b/>
          <w:szCs w:val="24"/>
        </w:rPr>
        <w:t>4.3</w:t>
      </w:r>
      <w:r w:rsidR="008E5F0C" w:rsidRPr="00576D89">
        <w:rPr>
          <w:rFonts w:ascii="Times New Roman" w:hAnsi="Times New Roman"/>
          <w:b/>
          <w:szCs w:val="24"/>
        </w:rPr>
        <w:t xml:space="preserve"> </w:t>
      </w:r>
      <w:r w:rsidRPr="00576D89">
        <w:rPr>
          <w:rFonts w:ascii="Times New Roman" w:hAnsi="Times New Roman"/>
          <w:szCs w:val="24"/>
        </w:rPr>
        <w:t xml:space="preserve"> </w:t>
      </w:r>
      <w:r w:rsidR="00576D89" w:rsidRPr="00576D89">
        <w:rPr>
          <w:rFonts w:ascii="Times New Roman" w:hAnsi="Times New Roman"/>
          <w:szCs w:val="24"/>
        </w:rPr>
        <w:t>Оценка</w:t>
      </w:r>
      <w:r w:rsidRPr="00576D89">
        <w:rPr>
          <w:rFonts w:ascii="Times New Roman" w:hAnsi="Times New Roman"/>
          <w:szCs w:val="24"/>
        </w:rPr>
        <w:t xml:space="preserve"> </w:t>
      </w:r>
      <w:r w:rsidRPr="00576D89">
        <w:rPr>
          <w:rFonts w:ascii="Times New Roman" w:hAnsi="Times New Roman"/>
          <w:b/>
          <w:szCs w:val="24"/>
        </w:rPr>
        <w:t>организации учебного процесса</w:t>
      </w:r>
      <w:r w:rsidRPr="00576D89">
        <w:rPr>
          <w:rFonts w:ascii="Times New Roman" w:hAnsi="Times New Roman"/>
          <w:szCs w:val="24"/>
        </w:rPr>
        <w:t xml:space="preserve"> анализируются и оцениваются: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Школа реализует общеобразовательные программы основного общего и среднего общего образования.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Достигшим необходимого возраста, но не проживающим на территории муницип</w:t>
      </w:r>
      <w:r w:rsidRPr="00576D89">
        <w:rPr>
          <w:rFonts w:ascii="Times New Roman" w:hAnsi="Times New Roman" w:cs="Times New Roman"/>
          <w:shd w:val="clear" w:color="auto" w:fill="FFFFFF"/>
        </w:rPr>
        <w:t>а</w:t>
      </w:r>
      <w:r w:rsidRPr="00576D89">
        <w:rPr>
          <w:rFonts w:ascii="Times New Roman" w:hAnsi="Times New Roman" w:cs="Times New Roman"/>
          <w:shd w:val="clear" w:color="auto" w:fill="FFFFFF"/>
        </w:rPr>
        <w:t>литета детям может быть отказано в приёме только по причине отсутствия свобо</w:t>
      </w:r>
      <w:r w:rsidRPr="00576D89">
        <w:rPr>
          <w:rFonts w:ascii="Times New Roman" w:hAnsi="Times New Roman" w:cs="Times New Roman"/>
          <w:shd w:val="clear" w:color="auto" w:fill="FFFFFF"/>
        </w:rPr>
        <w:t>д</w:t>
      </w:r>
      <w:r w:rsidRPr="00576D89">
        <w:rPr>
          <w:rFonts w:ascii="Times New Roman" w:hAnsi="Times New Roman" w:cs="Times New Roman"/>
          <w:shd w:val="clear" w:color="auto" w:fill="FFFFFF"/>
        </w:rPr>
        <w:t>ных мест в Школе. «Свободными» являются места в классах, имеющих наполня</w:t>
      </w:r>
      <w:r w:rsidRPr="00576D89">
        <w:rPr>
          <w:rFonts w:ascii="Times New Roman" w:hAnsi="Times New Roman" w:cs="Times New Roman"/>
          <w:shd w:val="clear" w:color="auto" w:fill="FFFFFF"/>
        </w:rPr>
        <w:t>е</w:t>
      </w:r>
      <w:r w:rsidRPr="00576D89">
        <w:rPr>
          <w:rFonts w:ascii="Times New Roman" w:hAnsi="Times New Roman" w:cs="Times New Roman"/>
          <w:shd w:val="clear" w:color="auto" w:fill="FFFFFF"/>
        </w:rPr>
        <w:t>мость менее 15 учащихся.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При наличии свободных мест и успешном прохождении аттестации в Школу могут быть приняты лица, не достигшие 18 лет и не имеющие основного общего образ</w:t>
      </w:r>
      <w:r w:rsidRPr="00576D89">
        <w:rPr>
          <w:rFonts w:ascii="Times New Roman" w:hAnsi="Times New Roman" w:cs="Times New Roman"/>
          <w:shd w:val="clear" w:color="auto" w:fill="FFFFFF"/>
        </w:rPr>
        <w:t>о</w:t>
      </w:r>
      <w:r w:rsidRPr="00576D89">
        <w:rPr>
          <w:rFonts w:ascii="Times New Roman" w:hAnsi="Times New Roman" w:cs="Times New Roman"/>
          <w:shd w:val="clear" w:color="auto" w:fill="FFFFFF"/>
        </w:rPr>
        <w:t>вания: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 При приёме в Школу в порядке перевода из общеобразовательного учреждения, имеющего государственную аккредитацию, прохождение аттестации в Школе не является обязательным. В этом случае, помимо документов, указанных выше, пр</w:t>
      </w:r>
      <w:r w:rsidRPr="00576D89">
        <w:rPr>
          <w:rFonts w:ascii="Times New Roman" w:hAnsi="Times New Roman" w:cs="Times New Roman"/>
          <w:shd w:val="clear" w:color="auto" w:fill="FFFFFF"/>
        </w:rPr>
        <w:t>е</w:t>
      </w:r>
      <w:r w:rsidRPr="00576D89">
        <w:rPr>
          <w:rFonts w:ascii="Times New Roman" w:hAnsi="Times New Roman" w:cs="Times New Roman"/>
          <w:shd w:val="clear" w:color="auto" w:fill="FFFFFF"/>
        </w:rPr>
        <w:t>доставляется также документ имеющего государственную аккредитацию общео</w:t>
      </w:r>
      <w:r w:rsidRPr="00576D89">
        <w:rPr>
          <w:rFonts w:ascii="Times New Roman" w:hAnsi="Times New Roman" w:cs="Times New Roman"/>
          <w:shd w:val="clear" w:color="auto" w:fill="FFFFFF"/>
        </w:rPr>
        <w:t>б</w:t>
      </w:r>
      <w:r w:rsidRPr="00576D89">
        <w:rPr>
          <w:rFonts w:ascii="Times New Roman" w:hAnsi="Times New Roman" w:cs="Times New Roman"/>
          <w:shd w:val="clear" w:color="auto" w:fill="FFFFFF"/>
        </w:rPr>
        <w:t>разовательного учреждения об уровне образования или уровне освоения обуча</w:t>
      </w:r>
      <w:r w:rsidRPr="00576D89">
        <w:rPr>
          <w:rFonts w:ascii="Times New Roman" w:hAnsi="Times New Roman" w:cs="Times New Roman"/>
          <w:shd w:val="clear" w:color="auto" w:fill="FFFFFF"/>
        </w:rPr>
        <w:t>ю</w:t>
      </w:r>
      <w:r w:rsidRPr="00576D89">
        <w:rPr>
          <w:rFonts w:ascii="Times New Roman" w:hAnsi="Times New Roman" w:cs="Times New Roman"/>
          <w:shd w:val="clear" w:color="auto" w:fill="FFFFFF"/>
        </w:rPr>
        <w:t>щимся соответствующей образовательной программы.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lastRenderedPageBreak/>
        <w:t>По согласию родителей (законных представителей) и местного органа управления образованием обучающийся, достигший возраста пятнадцати лет, может оставить Школу до получения им основного общего образования.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 xml:space="preserve">Обучение и воспитание в Школе ведутся на якутском языке. 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 Школа осуществляет образовательный процесс в соответствии с уровнями общ</w:t>
      </w:r>
      <w:r w:rsidRPr="00576D89">
        <w:rPr>
          <w:rFonts w:ascii="Times New Roman" w:hAnsi="Times New Roman" w:cs="Times New Roman"/>
          <w:shd w:val="clear" w:color="auto" w:fill="FFFFFF"/>
        </w:rPr>
        <w:t>е</w:t>
      </w:r>
      <w:r w:rsidRPr="00576D89">
        <w:rPr>
          <w:rFonts w:ascii="Times New Roman" w:hAnsi="Times New Roman" w:cs="Times New Roman"/>
          <w:shd w:val="clear" w:color="auto" w:fill="FFFFFF"/>
        </w:rPr>
        <w:t>образовательных программ трех ступеней образования:</w:t>
      </w:r>
      <w:r w:rsidRPr="00576D89">
        <w:rPr>
          <w:rFonts w:ascii="Times New Roman" w:hAnsi="Times New Roman" w:cs="Times New Roman"/>
          <w:shd w:val="clear" w:color="auto" w:fill="FFFFFF"/>
        </w:rPr>
        <w:br/>
        <w:t>- 2 ступень – основное общее образование (нормативный срок освоения – 1 год);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- 3 ступень – среднее (полное) общее образование (нормативный срок освоения –</w:t>
      </w:r>
      <w:r w:rsidRPr="00576D89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76D89">
        <w:rPr>
          <w:rFonts w:ascii="Times New Roman" w:hAnsi="Times New Roman" w:cs="Times New Roman"/>
          <w:shd w:val="clear" w:color="auto" w:fill="FFFFFF"/>
        </w:rPr>
        <w:br/>
        <w:t>3 года).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Занятия ведутся в одну смену.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Продолжительность академического часа составляет 45 минут.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В учебном плане Школы количество предметов, отведенных на преподавание о</w:t>
      </w:r>
      <w:r w:rsidRPr="00576D89">
        <w:rPr>
          <w:rFonts w:ascii="Times New Roman" w:hAnsi="Times New Roman" w:cs="Times New Roman"/>
          <w:shd w:val="clear" w:color="auto" w:fill="FFFFFF"/>
        </w:rPr>
        <w:t>т</w:t>
      </w:r>
      <w:r w:rsidRPr="00576D89">
        <w:rPr>
          <w:rFonts w:ascii="Times New Roman" w:hAnsi="Times New Roman" w:cs="Times New Roman"/>
          <w:shd w:val="clear" w:color="auto" w:fill="FFFFFF"/>
        </w:rPr>
        <w:t>дельных предметов, не может быть ниже количества часов, определённых бази</w:t>
      </w:r>
      <w:r w:rsidRPr="00576D89">
        <w:rPr>
          <w:rFonts w:ascii="Times New Roman" w:hAnsi="Times New Roman" w:cs="Times New Roman"/>
          <w:shd w:val="clear" w:color="auto" w:fill="FFFFFF"/>
        </w:rPr>
        <w:t>с</w:t>
      </w:r>
      <w:r w:rsidRPr="00576D89">
        <w:rPr>
          <w:rFonts w:ascii="Times New Roman" w:hAnsi="Times New Roman" w:cs="Times New Roman"/>
          <w:shd w:val="clear" w:color="auto" w:fill="FFFFFF"/>
        </w:rPr>
        <w:t>ным учебным планом.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 xml:space="preserve">Учебный год в Школе, как правило, начинается с 1 сентября. Продолжительность учебного года 36 недель, без учёта государственной (итоговой) аттестации. 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 xml:space="preserve">Текущий контроль осуществляется учителями (преподавателями) по 5-и балльной системе (минимальный балл – 2, максимальный – 5). 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Для учёта успеваемости и посещаемости обучающихся в Школе заводятся клас</w:t>
      </w:r>
      <w:r w:rsidRPr="00576D89">
        <w:rPr>
          <w:rFonts w:ascii="Times New Roman" w:hAnsi="Times New Roman" w:cs="Times New Roman"/>
          <w:shd w:val="clear" w:color="auto" w:fill="FFFFFF"/>
        </w:rPr>
        <w:t>с</w:t>
      </w:r>
      <w:r w:rsidRPr="00576D89">
        <w:rPr>
          <w:rFonts w:ascii="Times New Roman" w:hAnsi="Times New Roman" w:cs="Times New Roman"/>
          <w:shd w:val="clear" w:color="auto" w:fill="FFFFFF"/>
        </w:rPr>
        <w:t>ные журналы. Учащиеся приобретают и ведут дневники.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Учитель (преподаватель), проверяя и оценивая работы (в том числе контрольные), устные ответы обучающихся, достигнутые ими навыки и умения, выставляет оце</w:t>
      </w:r>
      <w:r w:rsidRPr="00576D89">
        <w:rPr>
          <w:rFonts w:ascii="Times New Roman" w:hAnsi="Times New Roman" w:cs="Times New Roman"/>
          <w:shd w:val="clear" w:color="auto" w:fill="FFFFFF"/>
        </w:rPr>
        <w:t>н</w:t>
      </w:r>
      <w:r w:rsidRPr="00576D89">
        <w:rPr>
          <w:rFonts w:ascii="Times New Roman" w:hAnsi="Times New Roman" w:cs="Times New Roman"/>
          <w:shd w:val="clear" w:color="auto" w:fill="FFFFFF"/>
        </w:rPr>
        <w:t xml:space="preserve">ку в классный журнал и дневник обучающихся. Промежуточные итоговые оценки в баллах выставляются: 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br/>
        <w:t>     - в 9-12-х классах за полугодия.</w:t>
      </w:r>
      <w:r w:rsidRPr="00576D89">
        <w:rPr>
          <w:rFonts w:ascii="Times New Roman" w:hAnsi="Times New Roman" w:cs="Times New Roman"/>
          <w:shd w:val="clear" w:color="auto" w:fill="FFFFFF"/>
        </w:rPr>
        <w:br/>
        <w:t> Промежуточные итоговые оценки выставляются при наличии не менее 3 текущих оценок.  В конце учебного года выставляются итоговые годовые оценки.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 В случае несогласия обучающегося, его родителей (законных представителей) с годовой оценкой, обучающемуся предоставляется возможность сдать экзамен по соответствующему предмету комиссии, образованной Педагогическим советом Школы и оформленной приказом директора.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Обучающиеся на ступени основного общего образования, не освоившие программу учебного года и  имеющие академическую задолженность по двум и более предм</w:t>
      </w:r>
      <w:r w:rsidRPr="00576D89">
        <w:rPr>
          <w:rFonts w:ascii="Times New Roman" w:hAnsi="Times New Roman" w:cs="Times New Roman"/>
          <w:shd w:val="clear" w:color="auto" w:fill="FFFFFF"/>
        </w:rPr>
        <w:t>е</w:t>
      </w:r>
      <w:r w:rsidRPr="00576D89">
        <w:rPr>
          <w:rFonts w:ascii="Times New Roman" w:hAnsi="Times New Roman" w:cs="Times New Roman"/>
          <w:shd w:val="clear" w:color="auto" w:fill="FFFFFF"/>
        </w:rPr>
        <w:lastRenderedPageBreak/>
        <w:t>там, по усмотрению их родителей (законных представителей) оставляются на п</w:t>
      </w:r>
      <w:r w:rsidRPr="00576D89">
        <w:rPr>
          <w:rFonts w:ascii="Times New Roman" w:hAnsi="Times New Roman" w:cs="Times New Roman"/>
          <w:shd w:val="clear" w:color="auto" w:fill="FFFFFF"/>
        </w:rPr>
        <w:t>о</w:t>
      </w:r>
      <w:r w:rsidRPr="00576D89">
        <w:rPr>
          <w:rFonts w:ascii="Times New Roman" w:hAnsi="Times New Roman" w:cs="Times New Roman"/>
          <w:shd w:val="clear" w:color="auto" w:fill="FFFFFF"/>
        </w:rPr>
        <w:t>вторное обучение.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Школа по желанию обучающегося и его родителей ( законных представителей) с</w:t>
      </w:r>
      <w:r w:rsidRPr="00576D89">
        <w:rPr>
          <w:rFonts w:ascii="Times New Roman" w:hAnsi="Times New Roman" w:cs="Times New Roman"/>
          <w:shd w:val="clear" w:color="auto" w:fill="FFFFFF"/>
        </w:rPr>
        <w:t>о</w:t>
      </w:r>
      <w:r w:rsidRPr="00576D89">
        <w:rPr>
          <w:rFonts w:ascii="Times New Roman" w:hAnsi="Times New Roman" w:cs="Times New Roman"/>
          <w:shd w:val="clear" w:color="auto" w:fill="FFFFFF"/>
        </w:rPr>
        <w:t>действует освоению образовательных программ или их отдельных разделов в фо</w:t>
      </w:r>
      <w:r w:rsidRPr="00576D89">
        <w:rPr>
          <w:rFonts w:ascii="Times New Roman" w:hAnsi="Times New Roman" w:cs="Times New Roman"/>
          <w:shd w:val="clear" w:color="auto" w:fill="FFFFFF"/>
        </w:rPr>
        <w:t>р</w:t>
      </w:r>
      <w:r w:rsidRPr="00576D89">
        <w:rPr>
          <w:rFonts w:ascii="Times New Roman" w:hAnsi="Times New Roman" w:cs="Times New Roman"/>
          <w:shd w:val="clear" w:color="auto" w:fill="FFFFFF"/>
        </w:rPr>
        <w:t>ме семейного образования, самообразования или экстерната.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Fonts w:ascii="Times New Roman" w:hAnsi="Times New Roman" w:cs="Times New Roman"/>
          <w:shd w:val="clear" w:color="auto" w:fill="FFFFFF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</w:t>
      </w:r>
      <w:r w:rsidRPr="00576D89">
        <w:rPr>
          <w:rFonts w:ascii="Times New Roman" w:hAnsi="Times New Roman" w:cs="Times New Roman"/>
          <w:shd w:val="clear" w:color="auto" w:fill="FFFFFF"/>
        </w:rPr>
        <w:t>и</w:t>
      </w:r>
      <w:r w:rsidRPr="00576D89">
        <w:rPr>
          <w:rFonts w:ascii="Times New Roman" w:hAnsi="Times New Roman" w:cs="Times New Roman"/>
          <w:shd w:val="clear" w:color="auto" w:fill="FFFFFF"/>
        </w:rPr>
        <w:t>ков.  Итоговая аттестация выпускников Школы осуществляется в соответствии с Положением об итоговой аттестации выпускников государственных, муниципал</w:t>
      </w:r>
      <w:r w:rsidRPr="00576D89">
        <w:rPr>
          <w:rFonts w:ascii="Times New Roman" w:hAnsi="Times New Roman" w:cs="Times New Roman"/>
          <w:shd w:val="clear" w:color="auto" w:fill="FFFFFF"/>
        </w:rPr>
        <w:t>ь</w:t>
      </w:r>
      <w:r w:rsidRPr="00576D89">
        <w:rPr>
          <w:rFonts w:ascii="Times New Roman" w:hAnsi="Times New Roman" w:cs="Times New Roman"/>
          <w:shd w:val="clear" w:color="auto" w:fill="FFFFFF"/>
        </w:rPr>
        <w:t>ных и негосударственных общеобразовательных учреждений Российской Федер</w:t>
      </w:r>
      <w:r w:rsidRPr="00576D89">
        <w:rPr>
          <w:rFonts w:ascii="Times New Roman" w:hAnsi="Times New Roman" w:cs="Times New Roman"/>
          <w:shd w:val="clear" w:color="auto" w:fill="FFFFFF"/>
        </w:rPr>
        <w:t>а</w:t>
      </w:r>
      <w:r w:rsidRPr="00576D89">
        <w:rPr>
          <w:rFonts w:ascii="Times New Roman" w:hAnsi="Times New Roman" w:cs="Times New Roman"/>
          <w:shd w:val="clear" w:color="auto" w:fill="FFFFFF"/>
        </w:rPr>
        <w:t>ции, утверждаемым Министерством образования и науки РФ.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Style w:val="aff2"/>
          <w:rFonts w:ascii="Times New Roman" w:hAnsi="Times New Roman"/>
          <w:shd w:val="clear" w:color="auto" w:fill="FFFFFF"/>
        </w:rPr>
        <w:t>Родители (лица их заменяющие) имеют право:</w:t>
      </w:r>
      <w:r w:rsidRPr="00576D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76D89">
        <w:rPr>
          <w:rFonts w:ascii="Times New Roman" w:hAnsi="Times New Roman" w:cs="Times New Roman"/>
          <w:shd w:val="clear" w:color="auto" w:fill="FFFFFF"/>
        </w:rPr>
        <w:t>- выбирать формы обучения и образовательные учреждения;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защищать законные права и интересы ребенка;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присутствовать на педагогических советах и принимать участие в обсуждении, когда разбирается вопрос об успеваемости и поведении их ребенка;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участвовать в управлении Школой, т.е. избирать и быть избранным в родител</w:t>
      </w:r>
      <w:r w:rsidRPr="00576D89">
        <w:rPr>
          <w:rFonts w:ascii="Times New Roman" w:hAnsi="Times New Roman" w:cs="Times New Roman"/>
          <w:shd w:val="clear" w:color="auto" w:fill="FFFFFF"/>
        </w:rPr>
        <w:t>ь</w:t>
      </w:r>
      <w:r w:rsidRPr="00576D89">
        <w:rPr>
          <w:rFonts w:ascii="Times New Roman" w:hAnsi="Times New Roman" w:cs="Times New Roman"/>
          <w:shd w:val="clear" w:color="auto" w:fill="FFFFFF"/>
        </w:rPr>
        <w:t>ский комитет Школы, принимать участие и выражать свое мнение на общешкол</w:t>
      </w:r>
      <w:r w:rsidRPr="00576D89">
        <w:rPr>
          <w:rFonts w:ascii="Times New Roman" w:hAnsi="Times New Roman" w:cs="Times New Roman"/>
          <w:shd w:val="clear" w:color="auto" w:fill="FFFFFF"/>
        </w:rPr>
        <w:t>ь</w:t>
      </w:r>
      <w:r w:rsidRPr="00576D89">
        <w:rPr>
          <w:rFonts w:ascii="Times New Roman" w:hAnsi="Times New Roman" w:cs="Times New Roman"/>
          <w:shd w:val="clear" w:color="auto" w:fill="FFFFFF"/>
        </w:rPr>
        <w:t>ных и классных родительских собраниях;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при обучении ребенка в семье вернуться в школу на любом этапе обучения, пр</w:t>
      </w:r>
      <w:r w:rsidRPr="00576D89">
        <w:rPr>
          <w:rFonts w:ascii="Times New Roman" w:hAnsi="Times New Roman" w:cs="Times New Roman"/>
          <w:shd w:val="clear" w:color="auto" w:fill="FFFFFF"/>
        </w:rPr>
        <w:t>о</w:t>
      </w:r>
      <w:r w:rsidRPr="00576D89">
        <w:rPr>
          <w:rFonts w:ascii="Times New Roman" w:hAnsi="Times New Roman" w:cs="Times New Roman"/>
          <w:shd w:val="clear" w:color="auto" w:fill="FFFFFF"/>
        </w:rPr>
        <w:t>должить его образование в Школе;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знакомиться с ходом и содержанием образовательного процесса, с оценками у</w:t>
      </w:r>
      <w:r w:rsidRPr="00576D89">
        <w:rPr>
          <w:rFonts w:ascii="Times New Roman" w:hAnsi="Times New Roman" w:cs="Times New Roman"/>
          <w:shd w:val="clear" w:color="auto" w:fill="FFFFFF"/>
        </w:rPr>
        <w:t>с</w:t>
      </w:r>
      <w:r w:rsidRPr="00576D89">
        <w:rPr>
          <w:rFonts w:ascii="Times New Roman" w:hAnsi="Times New Roman" w:cs="Times New Roman"/>
          <w:shd w:val="clear" w:color="auto" w:fill="FFFFFF"/>
        </w:rPr>
        <w:t>певаемости обучающегося;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посещать уроки учителей в классе, где обучается ребенок( с разрешения директ</w:t>
      </w:r>
      <w:r w:rsidRPr="00576D89">
        <w:rPr>
          <w:rFonts w:ascii="Times New Roman" w:hAnsi="Times New Roman" w:cs="Times New Roman"/>
          <w:shd w:val="clear" w:color="auto" w:fill="FFFFFF"/>
        </w:rPr>
        <w:t>о</w:t>
      </w:r>
      <w:r w:rsidRPr="00576D89">
        <w:rPr>
          <w:rFonts w:ascii="Times New Roman" w:hAnsi="Times New Roman" w:cs="Times New Roman"/>
          <w:shd w:val="clear" w:color="auto" w:fill="FFFFFF"/>
        </w:rPr>
        <w:t>ра школы и с согласия учителя, ведущего урок);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знакомиться с Уставом Школы, лицензией на право ведения образовательной де</w:t>
      </w:r>
      <w:r w:rsidRPr="00576D89">
        <w:rPr>
          <w:rFonts w:ascii="Times New Roman" w:hAnsi="Times New Roman" w:cs="Times New Roman"/>
          <w:shd w:val="clear" w:color="auto" w:fill="FFFFFF"/>
        </w:rPr>
        <w:t>я</w:t>
      </w:r>
      <w:r w:rsidRPr="00576D89">
        <w:rPr>
          <w:rFonts w:ascii="Times New Roman" w:hAnsi="Times New Roman" w:cs="Times New Roman"/>
          <w:shd w:val="clear" w:color="auto" w:fill="FFFFFF"/>
        </w:rPr>
        <w:t>тельности, свидетельством о государственной аккредитации Школы;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вносить добровольные пожертвования и целевые взносы для развития Школы.</w:t>
      </w:r>
    </w:p>
    <w:p w:rsidR="00576D89" w:rsidRPr="00576D89" w:rsidRDefault="00576D89" w:rsidP="00DB26A2">
      <w:pPr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576D89">
        <w:rPr>
          <w:rStyle w:val="aff2"/>
          <w:rFonts w:ascii="Times New Roman" w:hAnsi="Times New Roman"/>
          <w:shd w:val="clear" w:color="auto" w:fill="FFFFFF"/>
        </w:rPr>
        <w:t>Родители (лица их заменяющие) обязаны нести ответственность за</w:t>
      </w:r>
      <w:r w:rsidRPr="00576D89">
        <w:rPr>
          <w:rFonts w:ascii="Times New Roman" w:hAnsi="Times New Roman" w:cs="Times New Roman"/>
          <w:shd w:val="clear" w:color="auto" w:fill="FFFFFF"/>
        </w:rPr>
        <w:t>: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воспитание своих детей и получение ими основного общего образования;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ликвидацию обучающимися академической задолженности в течение учебного года в случае его перевода в следующий класс «условно»;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выполнение Устава Школы;</w:t>
      </w:r>
      <w:r w:rsidRPr="00576D89">
        <w:rPr>
          <w:rFonts w:ascii="Times New Roman" w:hAnsi="Times New Roman" w:cs="Times New Roman"/>
          <w:shd w:val="clear" w:color="auto" w:fill="FFFFFF"/>
        </w:rPr>
        <w:br/>
        <w:t>- посещение проводимых родительских собраний;</w:t>
      </w:r>
      <w:r w:rsidRPr="00576D89">
        <w:rPr>
          <w:rFonts w:ascii="Times New Roman" w:hAnsi="Times New Roman" w:cs="Times New Roman"/>
          <w:shd w:val="clear" w:color="auto" w:fill="FFFFFF"/>
        </w:rPr>
        <w:br/>
        <w:t>бережное отношение обучающихся  к государственной собственности.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lastRenderedPageBreak/>
        <w:t>Учебный план</w:t>
      </w:r>
      <w:r w:rsidRPr="00576D89">
        <w:rPr>
          <w:rFonts w:ascii="Times New Roman" w:hAnsi="Times New Roman" w:cs="Times New Roman"/>
        </w:rPr>
        <w:t xml:space="preserve">   является нормативным документом, устанавливающим годовой объем освоения программ основного общего и общего среднего образования и санитарно-эпидемиологические нормы организации образовательного процесса. Учебный план для </w:t>
      </w:r>
      <w:r w:rsidRPr="00576D89">
        <w:rPr>
          <w:rFonts w:ascii="Times New Roman" w:hAnsi="Times New Roman" w:cs="Times New Roman"/>
          <w:lang w:val="en-US"/>
        </w:rPr>
        <w:t>X</w:t>
      </w:r>
      <w:r w:rsidRPr="00576D89">
        <w:rPr>
          <w:rFonts w:ascii="Times New Roman" w:hAnsi="Times New Roman" w:cs="Times New Roman"/>
        </w:rPr>
        <w:t xml:space="preserve"> – </w:t>
      </w:r>
      <w:r w:rsidRPr="00576D89">
        <w:rPr>
          <w:rFonts w:ascii="Times New Roman" w:hAnsi="Times New Roman" w:cs="Times New Roman"/>
          <w:lang w:val="en-US"/>
        </w:rPr>
        <w:t>XII</w:t>
      </w:r>
      <w:r w:rsidRPr="00576D89">
        <w:rPr>
          <w:rFonts w:ascii="Times New Roman" w:hAnsi="Times New Roman" w:cs="Times New Roman"/>
        </w:rPr>
        <w:t xml:space="preserve"> классов ориентирован на трехлетний нормативный срок освоения программ средн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 xml:space="preserve">го (полного) общего образования. </w:t>
      </w:r>
    </w:p>
    <w:p w:rsidR="00576D89" w:rsidRPr="00576D89" w:rsidRDefault="00576D89" w:rsidP="00576D8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 xml:space="preserve">        Приоритетная проблема</w:t>
      </w:r>
      <w:r w:rsidRPr="00576D89">
        <w:rPr>
          <w:rFonts w:ascii="Times New Roman" w:hAnsi="Times New Roman" w:cs="Times New Roman"/>
        </w:rPr>
        <w:t xml:space="preserve"> учреждения на 2016-2017 учебный год: низкий уровень п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знавательной активности и  мотивации к учению обучающихся, препятствующих усво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нию базовых знаний.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       </w:t>
      </w:r>
      <w:r w:rsidRPr="00576D89">
        <w:rPr>
          <w:rFonts w:ascii="Times New Roman" w:hAnsi="Times New Roman" w:cs="Times New Roman"/>
          <w:b/>
        </w:rPr>
        <w:t xml:space="preserve">Цель </w:t>
      </w:r>
      <w:r w:rsidRPr="00576D89">
        <w:rPr>
          <w:rFonts w:ascii="Times New Roman" w:hAnsi="Times New Roman" w:cs="Times New Roman"/>
        </w:rPr>
        <w:t>учебного плана: создание условий для повышения учебной мотивации каждого обучающегося путем использования дифференцированного подхода.</w:t>
      </w:r>
    </w:p>
    <w:p w:rsidR="00576D89" w:rsidRPr="00576D89" w:rsidRDefault="00576D89" w:rsidP="00576D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 Задачи:</w:t>
      </w:r>
    </w:p>
    <w:p w:rsidR="00576D89" w:rsidRPr="00576D89" w:rsidRDefault="00576D89" w:rsidP="00DB26A2">
      <w:pPr>
        <w:pStyle w:val="2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D89">
        <w:rPr>
          <w:rFonts w:ascii="Times New Roman" w:hAnsi="Times New Roman"/>
          <w:sz w:val="24"/>
          <w:szCs w:val="24"/>
        </w:rPr>
        <w:t>Обеспечение базового образования для каждого обучающегося.</w:t>
      </w:r>
    </w:p>
    <w:p w:rsidR="00576D89" w:rsidRPr="00576D89" w:rsidRDefault="00576D89" w:rsidP="00DB26A2">
      <w:pPr>
        <w:pStyle w:val="2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D89">
        <w:rPr>
          <w:rFonts w:ascii="Times New Roman" w:hAnsi="Times New Roman"/>
          <w:sz w:val="24"/>
          <w:szCs w:val="24"/>
        </w:rPr>
        <w:t>Осуществление индивидуального подхода к обучающимся, создание адаптивной образовательной среды.</w:t>
      </w:r>
    </w:p>
    <w:p w:rsidR="00576D89" w:rsidRPr="00576D89" w:rsidRDefault="00576D89" w:rsidP="00DB26A2">
      <w:pPr>
        <w:pStyle w:val="2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D89">
        <w:rPr>
          <w:rFonts w:ascii="Times New Roman" w:hAnsi="Times New Roman"/>
          <w:sz w:val="24"/>
          <w:szCs w:val="24"/>
        </w:rPr>
        <w:t xml:space="preserve">Осуществление эффективного контроля промежуточной и итоговой аттестации обучающихся.        </w:t>
      </w:r>
    </w:p>
    <w:p w:rsidR="00576D89" w:rsidRPr="00576D89" w:rsidRDefault="00576D89" w:rsidP="00576D89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Учебный план реализует базовый уровень обучения. Форма обучения – очно-заочная. Все занятия проходят по расписанию, составленному в соответствии СанПиН,       2.4.2.№2821-10 от 29.12.2010 г., и утвержденному директором школы. 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 сдаче зачетов допускаются обучающиеся, выполнившие предусмотренные практ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ческие, лабораторные и контрольные работы по предмету. Формы зачетов определяются учителем и могут быть устными, письменными и комбинированными. Годовые оценки выставляются на основании зачетных оценок.  Обучающиеся, не имеющие возможности посещать занятия в школе, получают консультации и представляют зачетные работы в письменном виде с обязательной сдачей экзаменов по всем учебным предметам за курс класса. Допуск к итоговой аттестации проводится на основании наличия годовых оценок по всем предметам.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</w:rPr>
        <w:t>В учебном плане МКОУ «Центр образования» количество учебных часов</w:t>
      </w:r>
      <w:r w:rsidRPr="00576D89">
        <w:rPr>
          <w:rFonts w:ascii="Times New Roman" w:hAnsi="Times New Roman" w:cs="Times New Roman"/>
          <w:b/>
          <w:i/>
        </w:rPr>
        <w:t xml:space="preserve"> </w:t>
      </w:r>
      <w:r w:rsidRPr="00576D89">
        <w:rPr>
          <w:rFonts w:ascii="Times New Roman" w:hAnsi="Times New Roman" w:cs="Times New Roman"/>
        </w:rPr>
        <w:t xml:space="preserve">для </w:t>
      </w:r>
      <w:r w:rsidRPr="00576D89">
        <w:rPr>
          <w:rFonts w:ascii="Times New Roman" w:hAnsi="Times New Roman" w:cs="Times New Roman"/>
          <w:lang w:val="en-US"/>
        </w:rPr>
        <w:t>IX</w:t>
      </w:r>
      <w:r w:rsidRPr="00576D89">
        <w:rPr>
          <w:rFonts w:ascii="Times New Roman" w:hAnsi="Times New Roman" w:cs="Times New Roman"/>
        </w:rPr>
        <w:t>-</w:t>
      </w:r>
      <w:r w:rsidRPr="00576D89">
        <w:rPr>
          <w:rFonts w:ascii="Times New Roman" w:hAnsi="Times New Roman" w:cs="Times New Roman"/>
          <w:lang w:val="en-US"/>
        </w:rPr>
        <w:t>XII</w:t>
      </w:r>
      <w:r w:rsidRPr="00576D89">
        <w:rPr>
          <w:rFonts w:ascii="Times New Roman" w:hAnsi="Times New Roman" w:cs="Times New Roman"/>
        </w:rPr>
        <w:t xml:space="preserve"> классов, количество обязательных базовых учебных предметов федеральной компетенции согласно БУП не нарушено.</w:t>
      </w:r>
      <w:r w:rsidRPr="00576D89">
        <w:rPr>
          <w:rFonts w:ascii="Times New Roman" w:hAnsi="Times New Roman" w:cs="Times New Roman"/>
          <w:b/>
        </w:rPr>
        <w:t xml:space="preserve"> 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Учебный предмет «русский язык и литература» в заочной форме обучения распред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лен следующим образом: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в 9 классе – 2 часа русский язык, 2 часа литература;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в 10-12 классах – 2 часа русский язык, 1 час литература.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Учебный предмет «математика» распределен следующим образом: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</w:rPr>
        <w:lastRenderedPageBreak/>
        <w:t xml:space="preserve">- в 8-12 классах – 1 час алгебра, 1 час геометрия.   </w:t>
      </w:r>
      <w:r w:rsidRPr="00576D89">
        <w:rPr>
          <w:rFonts w:ascii="Times New Roman" w:hAnsi="Times New Roman" w:cs="Times New Roman"/>
          <w:b/>
        </w:rPr>
        <w:t xml:space="preserve">           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color w:val="FF0000"/>
        </w:rPr>
        <w:t xml:space="preserve"> </w:t>
      </w:r>
      <w:r w:rsidRPr="00576D89">
        <w:rPr>
          <w:rFonts w:ascii="Times New Roman" w:hAnsi="Times New Roman" w:cs="Times New Roman"/>
        </w:rPr>
        <w:t>Факультативные часы распределены следующим образом:</w:t>
      </w:r>
      <w:r w:rsidRPr="00576D89">
        <w:rPr>
          <w:rFonts w:ascii="Times New Roman" w:hAnsi="Times New Roman" w:cs="Times New Roman"/>
          <w:b/>
        </w:rPr>
        <w:t xml:space="preserve"> </w:t>
      </w:r>
      <w:r w:rsidRPr="00576D89">
        <w:rPr>
          <w:rFonts w:ascii="Times New Roman" w:hAnsi="Times New Roman" w:cs="Times New Roman"/>
        </w:rPr>
        <w:t>по 1 часу на изучение якутского языка и литературы и по 1 часу на изучение информатики и ИКТ (решение пе</w:t>
      </w:r>
      <w:r w:rsidRPr="00576D89">
        <w:rPr>
          <w:rFonts w:ascii="Times New Roman" w:hAnsi="Times New Roman" w:cs="Times New Roman"/>
        </w:rPr>
        <w:t>д</w:t>
      </w:r>
      <w:r w:rsidRPr="00576D89">
        <w:rPr>
          <w:rFonts w:ascii="Times New Roman" w:hAnsi="Times New Roman" w:cs="Times New Roman"/>
        </w:rPr>
        <w:t>совета,</w:t>
      </w:r>
      <w:r w:rsidRPr="00576D89">
        <w:rPr>
          <w:rFonts w:ascii="Times New Roman" w:hAnsi="Times New Roman" w:cs="Times New Roman"/>
          <w:b/>
        </w:rPr>
        <w:t xml:space="preserve"> </w:t>
      </w:r>
      <w:r w:rsidRPr="00576D89">
        <w:rPr>
          <w:rFonts w:ascii="Times New Roman" w:hAnsi="Times New Roman" w:cs="Times New Roman"/>
        </w:rPr>
        <w:t>протокол № 1 от 31.08.2016г).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Учебный предмет «русский язык и литература» в очной форме обучения распред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лен следующим образом: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в 10-12 классах – 1 час русский язык, 1 час литература.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Учебный предмет «математика» распределен следующим образом: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576D89">
        <w:rPr>
          <w:rFonts w:ascii="Times New Roman" w:hAnsi="Times New Roman" w:cs="Times New Roman"/>
        </w:rPr>
        <w:t>- в 10-12 классах – 1 час алгебра, 1 час геометрия</w:t>
      </w:r>
      <w:r w:rsidRPr="00576D89">
        <w:rPr>
          <w:rFonts w:ascii="Times New Roman" w:hAnsi="Times New Roman" w:cs="Times New Roman"/>
          <w:color w:val="FF0000"/>
        </w:rPr>
        <w:t xml:space="preserve">.   </w:t>
      </w:r>
      <w:r w:rsidRPr="00576D89">
        <w:rPr>
          <w:rFonts w:ascii="Times New Roman" w:hAnsi="Times New Roman" w:cs="Times New Roman"/>
          <w:b/>
          <w:color w:val="FF0000"/>
        </w:rPr>
        <w:t xml:space="preserve">           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Часы консультаций распределены следующим образом:</w:t>
      </w:r>
      <w:r w:rsidRPr="00576D89">
        <w:rPr>
          <w:rFonts w:ascii="Times New Roman" w:hAnsi="Times New Roman" w:cs="Times New Roman"/>
          <w:b/>
        </w:rPr>
        <w:t xml:space="preserve"> </w:t>
      </w:r>
      <w:r w:rsidRPr="00576D89">
        <w:rPr>
          <w:rFonts w:ascii="Times New Roman" w:hAnsi="Times New Roman" w:cs="Times New Roman"/>
        </w:rPr>
        <w:t>по 1 часу на изучение ру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ского языка, алгебры и обществознания (решение педсовета,</w:t>
      </w:r>
      <w:r w:rsidRPr="00576D89">
        <w:rPr>
          <w:rFonts w:ascii="Times New Roman" w:hAnsi="Times New Roman" w:cs="Times New Roman"/>
          <w:b/>
        </w:rPr>
        <w:t xml:space="preserve"> </w:t>
      </w:r>
      <w:r w:rsidRPr="00576D89">
        <w:rPr>
          <w:rFonts w:ascii="Times New Roman" w:hAnsi="Times New Roman" w:cs="Times New Roman"/>
        </w:rPr>
        <w:t>протокол № 1 от 31.08.2016г.).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FF0000"/>
        </w:rPr>
      </w:pPr>
      <w:r w:rsidRPr="00576D89">
        <w:rPr>
          <w:rFonts w:ascii="Times New Roman" w:hAnsi="Times New Roman" w:cs="Times New Roman"/>
          <w:bCs/>
        </w:rPr>
        <w:t>Обязательные занятия по выбору, индивидуальные и групповые занятия распредел</w:t>
      </w:r>
      <w:r w:rsidRPr="00576D89">
        <w:rPr>
          <w:rFonts w:ascii="Times New Roman" w:hAnsi="Times New Roman" w:cs="Times New Roman"/>
          <w:bCs/>
        </w:rPr>
        <w:t>е</w:t>
      </w:r>
      <w:r w:rsidRPr="00576D89">
        <w:rPr>
          <w:rFonts w:ascii="Times New Roman" w:hAnsi="Times New Roman" w:cs="Times New Roman"/>
          <w:bCs/>
        </w:rPr>
        <w:t>ны следующим образом: по 1 часу на изучение якутского языка, литературы и информ</w:t>
      </w:r>
      <w:r w:rsidRPr="00576D89">
        <w:rPr>
          <w:rFonts w:ascii="Times New Roman" w:hAnsi="Times New Roman" w:cs="Times New Roman"/>
          <w:bCs/>
        </w:rPr>
        <w:t>а</w:t>
      </w:r>
      <w:r w:rsidRPr="00576D89">
        <w:rPr>
          <w:rFonts w:ascii="Times New Roman" w:hAnsi="Times New Roman" w:cs="Times New Roman"/>
          <w:bCs/>
        </w:rPr>
        <w:t>тики. По 1 часу ОБЖ, 1 часу физики,1 часа алгебры, 1 часа русского языка отводится на факультативные занятия. В этом учебном году введен новый факультатив «Основы ко</w:t>
      </w:r>
      <w:r w:rsidRPr="00576D89">
        <w:rPr>
          <w:rFonts w:ascii="Times New Roman" w:hAnsi="Times New Roman" w:cs="Times New Roman"/>
          <w:bCs/>
        </w:rPr>
        <w:t>м</w:t>
      </w:r>
      <w:r w:rsidRPr="00576D89">
        <w:rPr>
          <w:rFonts w:ascii="Times New Roman" w:hAnsi="Times New Roman" w:cs="Times New Roman"/>
          <w:bCs/>
        </w:rPr>
        <w:t>пьютерной графики» по 1 часу в 10-12 классах.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2016-2017 учебном году в Центре образования обучаются  17  учащихся в 3 гру</w:t>
      </w:r>
      <w:r w:rsidRPr="00576D89">
        <w:rPr>
          <w:rFonts w:ascii="Times New Roman" w:hAnsi="Times New Roman" w:cs="Times New Roman"/>
        </w:rPr>
        <w:t>п</w:t>
      </w:r>
      <w:r w:rsidRPr="00576D89">
        <w:rPr>
          <w:rFonts w:ascii="Times New Roman" w:hAnsi="Times New Roman" w:cs="Times New Roman"/>
        </w:rPr>
        <w:t xml:space="preserve">пах с заочной формой обучения:  1 группа в 9 классе, 1 группа в 10 классе, 1 группа в 11 классе. Деление на группы для обучающихся заочной формы обучения производится в соответствии с Положением о вечернем (сменном) общеобразовательном учреждении. </w:t>
      </w:r>
    </w:p>
    <w:p w:rsidR="00576D89" w:rsidRPr="00576D89" w:rsidRDefault="00576D89" w:rsidP="00576D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очных классах обучается 53 учащихся. Деление на классы для обучающихся очной формы обучения производится в соответствии с Положением о вечернем (сменном) общ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 xml:space="preserve">образовательном учреждении. </w:t>
      </w:r>
    </w:p>
    <w:p w:rsidR="00576D89" w:rsidRPr="00576D89" w:rsidRDefault="00576D89" w:rsidP="00576D8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Аудиторная нагрузка по классам:  9 класс – 14 часов, 11 класс – 14 часов, 12 класс – 14 часов. Всего 42 часов. 10 класс – 23 часа, 11 класс – 23 часа, 12 класс – 23 часа. Всего 69 часов.</w:t>
      </w:r>
    </w:p>
    <w:p w:rsidR="00576D89" w:rsidRPr="00576D89" w:rsidRDefault="00576D89" w:rsidP="00576D89">
      <w:pPr>
        <w:jc w:val="both"/>
        <w:rPr>
          <w:rFonts w:ascii="Times New Roman" w:hAnsi="Times New Roman" w:cs="Times New Roman"/>
          <w:color w:val="FF0000"/>
        </w:rPr>
      </w:pPr>
    </w:p>
    <w:p w:rsidR="00576D89" w:rsidRDefault="00576D89" w:rsidP="00576D89">
      <w:pPr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hd w:val="clear" w:color="auto" w:fill="FFFFFF"/>
        </w:rPr>
      </w:pPr>
    </w:p>
    <w:p w:rsidR="00576D89" w:rsidRDefault="00576D89" w:rsidP="00576D89">
      <w:pPr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hd w:val="clear" w:color="auto" w:fill="FFFFFF"/>
        </w:rPr>
      </w:pPr>
    </w:p>
    <w:p w:rsidR="00576D89" w:rsidRDefault="00576D89" w:rsidP="00576D89">
      <w:pPr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hd w:val="clear" w:color="auto" w:fill="FFFFFF"/>
        </w:rPr>
      </w:pPr>
    </w:p>
    <w:p w:rsidR="00576D89" w:rsidRPr="00576D89" w:rsidRDefault="00576D89" w:rsidP="00576D89">
      <w:pPr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hd w:val="clear" w:color="auto" w:fill="FFFFFF"/>
        </w:rPr>
      </w:pPr>
    </w:p>
    <w:p w:rsidR="001F1D46" w:rsidRPr="00576D89" w:rsidRDefault="001F1D46" w:rsidP="00DB26A2">
      <w:pPr>
        <w:numPr>
          <w:ilvl w:val="1"/>
          <w:numId w:val="32"/>
        </w:numPr>
        <w:spacing w:line="360" w:lineRule="auto"/>
        <w:jc w:val="both"/>
        <w:rPr>
          <w:rStyle w:val="101"/>
          <w:rFonts w:cs="Times New Roman"/>
          <w:b w:val="0"/>
          <w:sz w:val="24"/>
        </w:rPr>
      </w:pPr>
      <w:r w:rsidRPr="00576D89">
        <w:rPr>
          <w:rStyle w:val="101"/>
          <w:rFonts w:cs="Times New Roman"/>
          <w:sz w:val="24"/>
        </w:rPr>
        <w:lastRenderedPageBreak/>
        <w:t>Инфраструктура</w:t>
      </w:r>
      <w:r w:rsidRPr="00576D89">
        <w:rPr>
          <w:rStyle w:val="101"/>
          <w:rFonts w:cs="Times New Roman"/>
          <w:b w:val="0"/>
          <w:sz w:val="24"/>
        </w:rPr>
        <w:t xml:space="preserve"> общеобразовательной организации</w:t>
      </w:r>
    </w:p>
    <w:p w:rsidR="00BE063F" w:rsidRPr="00576D89" w:rsidRDefault="00BE063F" w:rsidP="00BE063F">
      <w:pPr>
        <w:spacing w:line="360" w:lineRule="auto"/>
        <w:ind w:left="567"/>
        <w:jc w:val="both"/>
        <w:rPr>
          <w:rStyle w:val="101"/>
          <w:rFonts w:cs="Times New Roman"/>
          <w:b w:val="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58"/>
        <w:gridCol w:w="4586"/>
        <w:gridCol w:w="1890"/>
        <w:gridCol w:w="1089"/>
        <w:gridCol w:w="1089"/>
      </w:tblGrid>
      <w:tr w:rsidR="001F1D46" w:rsidRPr="00576D89">
        <w:trPr>
          <w:tblHeader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№</w:t>
            </w: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br/>
              <w:t>п/п</w:t>
            </w:r>
          </w:p>
        </w:tc>
        <w:tc>
          <w:tcPr>
            <w:tcW w:w="4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Показатели</w:t>
            </w:r>
          </w:p>
        </w:tc>
        <w:tc>
          <w:tcPr>
            <w:tcW w:w="4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Единица</w:t>
            </w: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br/>
              <w:t>измерения</w:t>
            </w:r>
          </w:p>
        </w:tc>
      </w:tr>
      <w:tr w:rsidR="001F1D46" w:rsidRPr="00576D89">
        <w:trPr>
          <w:tblHeader/>
        </w:trPr>
        <w:tc>
          <w:tcPr>
            <w:tcW w:w="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4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672645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201</w:t>
            </w:r>
            <w:r w:rsidR="00672645"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D46" w:rsidRPr="00576D89" w:rsidRDefault="001F1D46" w:rsidP="00672645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201</w:t>
            </w:r>
            <w:r w:rsidR="00672645"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1D46" w:rsidRPr="00576D89" w:rsidRDefault="001F1D46" w:rsidP="00672645">
            <w:pPr>
              <w:textAlignment w:val="baseline"/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</w:pPr>
            <w:r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201</w:t>
            </w:r>
            <w:r w:rsidR="00672645" w:rsidRPr="00576D89">
              <w:rPr>
                <w:rStyle w:val="100"/>
                <w:rFonts w:cs="Times New Roman"/>
                <w:b/>
                <w:color w:val="2D2D2D"/>
                <w:spacing w:val="0"/>
                <w:sz w:val="24"/>
                <w:shd w:val="clear" w:color="auto" w:fill="auto"/>
              </w:rPr>
              <w:t>7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2124D4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Количество компьютеров в расчете на одного обучающегося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0,2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0,2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0,2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Количество экземпляров учебной и учебно-методической литературы из о</w:t>
            </w:r>
            <w:r w:rsidRPr="00576D89">
              <w:rPr>
                <w:rFonts w:ascii="Times New Roman" w:hAnsi="Times New Roman" w:cs="Times New Roman"/>
                <w:color w:val="2D2D2D"/>
              </w:rPr>
              <w:t>б</w:t>
            </w:r>
            <w:r w:rsidRPr="00576D89">
              <w:rPr>
                <w:rFonts w:ascii="Times New Roman" w:hAnsi="Times New Roman" w:cs="Times New Roman"/>
                <w:color w:val="2D2D2D"/>
              </w:rPr>
              <w:t>щего количества единиц хранения би</w:t>
            </w:r>
            <w:r w:rsidRPr="00576D89">
              <w:rPr>
                <w:rFonts w:ascii="Times New Roman" w:hAnsi="Times New Roman" w:cs="Times New Roman"/>
                <w:color w:val="2D2D2D"/>
              </w:rPr>
              <w:t>б</w:t>
            </w:r>
            <w:r w:rsidRPr="00576D89">
              <w:rPr>
                <w:rFonts w:ascii="Times New Roman" w:hAnsi="Times New Roman" w:cs="Times New Roman"/>
                <w:color w:val="2D2D2D"/>
              </w:rPr>
              <w:t>лиотечного фонда, состоящих на учете, в расчете на одного учащегося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576D89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32,2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41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35,7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да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да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да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Наличие читального зала библиотеки, в том числе: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 обеспечением возможности работы на стационарных компьютерах или испол</w:t>
            </w:r>
            <w:r w:rsidRPr="00576D89">
              <w:rPr>
                <w:rFonts w:ascii="Times New Roman" w:hAnsi="Times New Roman" w:cs="Times New Roman"/>
                <w:color w:val="2D2D2D"/>
              </w:rPr>
              <w:t>ь</w:t>
            </w:r>
            <w:r w:rsidRPr="00576D89">
              <w:rPr>
                <w:rFonts w:ascii="Times New Roman" w:hAnsi="Times New Roman" w:cs="Times New Roman"/>
                <w:color w:val="2D2D2D"/>
              </w:rPr>
              <w:t>зования переносных компьютеров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 медиатекой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Оснащенного средствами сканирования и распознавания текстов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76D89">
              <w:rPr>
                <w:rFonts w:ascii="Times New Roman" w:hAnsi="Times New Roman" w:cs="Times New Roman"/>
                <w:color w:val="auto"/>
              </w:rPr>
              <w:t>4.4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 выходом в Интернет с компьютеров, расположенных в помещении библиот</w:t>
            </w:r>
            <w:r w:rsidRPr="00576D89">
              <w:rPr>
                <w:rFonts w:ascii="Times New Roman" w:hAnsi="Times New Roman" w:cs="Times New Roman"/>
                <w:color w:val="2D2D2D"/>
              </w:rPr>
              <w:t>е</w:t>
            </w:r>
            <w:r w:rsidRPr="00576D89">
              <w:rPr>
                <w:rFonts w:ascii="Times New Roman" w:hAnsi="Times New Roman" w:cs="Times New Roman"/>
                <w:color w:val="2D2D2D"/>
              </w:rPr>
              <w:t>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4.5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С контролируемой распечаткой бума</w:t>
            </w:r>
            <w:r w:rsidRPr="00576D89">
              <w:rPr>
                <w:rFonts w:ascii="Times New Roman" w:hAnsi="Times New Roman" w:cs="Times New Roman"/>
                <w:color w:val="2D2D2D"/>
              </w:rPr>
              <w:t>ж</w:t>
            </w:r>
            <w:r w:rsidRPr="00576D89">
              <w:rPr>
                <w:rFonts w:ascii="Times New Roman" w:hAnsi="Times New Roman" w:cs="Times New Roman"/>
                <w:color w:val="2D2D2D"/>
              </w:rPr>
              <w:t>ных материалов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нет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5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Численность/удельный вес численности учащихся, которым обеспечена возмо</w:t>
            </w:r>
            <w:r w:rsidRPr="00576D89">
              <w:rPr>
                <w:rFonts w:ascii="Times New Roman" w:hAnsi="Times New Roman" w:cs="Times New Roman"/>
                <w:color w:val="2D2D2D"/>
              </w:rPr>
              <w:t>ж</w:t>
            </w:r>
            <w:r w:rsidRPr="00576D89">
              <w:rPr>
                <w:rFonts w:ascii="Times New Roman" w:hAnsi="Times New Roman" w:cs="Times New Roman"/>
                <w:color w:val="2D2D2D"/>
              </w:rPr>
              <w:t>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61/100%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70/100%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70/100%</w:t>
            </w:r>
          </w:p>
        </w:tc>
      </w:tr>
      <w:tr w:rsidR="001F1D46" w:rsidRPr="00576D89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6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1F1D46" w:rsidP="0035627B">
            <w:pPr>
              <w:jc w:val="lef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Общая площадь помещений, в которых осуществляется образовательная де</w:t>
            </w:r>
            <w:r w:rsidRPr="00576D89">
              <w:rPr>
                <w:rFonts w:ascii="Times New Roman" w:hAnsi="Times New Roman" w:cs="Times New Roman"/>
                <w:color w:val="2D2D2D"/>
              </w:rPr>
              <w:t>я</w:t>
            </w:r>
            <w:r w:rsidRPr="00576D89">
              <w:rPr>
                <w:rFonts w:ascii="Times New Roman" w:hAnsi="Times New Roman" w:cs="Times New Roman"/>
                <w:color w:val="2D2D2D"/>
              </w:rPr>
              <w:t>тельность, в расчете на одного учащегося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4,1 кв. м.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3,6 кв. м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46" w:rsidRPr="00576D89" w:rsidRDefault="00576D89" w:rsidP="00090423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76D89">
              <w:rPr>
                <w:rFonts w:ascii="Times New Roman" w:hAnsi="Times New Roman" w:cs="Times New Roman"/>
                <w:color w:val="2D2D2D"/>
              </w:rPr>
              <w:t>3,6 кв. м</w:t>
            </w:r>
          </w:p>
        </w:tc>
      </w:tr>
    </w:tbl>
    <w:p w:rsidR="001F1D46" w:rsidRPr="00576D89" w:rsidRDefault="001F1D46" w:rsidP="00090423">
      <w:pPr>
        <w:pStyle w:val="aa"/>
        <w:numPr>
          <w:ilvl w:val="12"/>
          <w:numId w:val="0"/>
        </w:numPr>
        <w:suppressLineNumbers w:val="0"/>
        <w:spacing w:before="240" w:line="360" w:lineRule="auto"/>
        <w:ind w:firstLine="709"/>
        <w:rPr>
          <w:rFonts w:ascii="Times New Roman" w:hAnsi="Times New Roman"/>
          <w:szCs w:val="24"/>
        </w:rPr>
      </w:pPr>
      <w:r w:rsidRPr="00576D89">
        <w:rPr>
          <w:rFonts w:ascii="Times New Roman" w:hAnsi="Times New Roman"/>
          <w:szCs w:val="24"/>
        </w:rPr>
        <w:t>Описать уровень материально-технической базы следует по следующим критер</w:t>
      </w:r>
      <w:r w:rsidRPr="00576D89">
        <w:rPr>
          <w:rFonts w:ascii="Times New Roman" w:hAnsi="Times New Roman"/>
          <w:szCs w:val="24"/>
        </w:rPr>
        <w:t>и</w:t>
      </w:r>
      <w:r w:rsidRPr="00576D89">
        <w:rPr>
          <w:rFonts w:ascii="Times New Roman" w:hAnsi="Times New Roman"/>
          <w:szCs w:val="24"/>
        </w:rPr>
        <w:t>ям: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Развитие материально-технической базы школы -  постоянная забота администр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ции школы и родительской общественности. Это одно из значимых направлений работы школьной жизни, обеспечивающее качественное ведение учебно-воспитательного проце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са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Состояние материально – технической базы и содержание зданий школы в основном соответствует санитарным нормам и пожарной безопасности. МКОУ ЦО  ра</w:t>
      </w:r>
      <w:r w:rsidRPr="00576D89">
        <w:rPr>
          <w:rFonts w:ascii="Times New Roman" w:hAnsi="Times New Roman" w:cs="Times New Roman"/>
        </w:rPr>
        <w:t>з</w:t>
      </w:r>
      <w:r w:rsidRPr="00576D89">
        <w:rPr>
          <w:rFonts w:ascii="Times New Roman" w:hAnsi="Times New Roman" w:cs="Times New Roman"/>
        </w:rPr>
        <w:t>мещен в одном здании.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ab/>
        <w:t xml:space="preserve">В 2016/2017 года это здание были подготовлены для учебно-воспитательного процесса: установлена пожарная сигнализация, заменена 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Территория здания огорожена. Имеется пришкольный участок.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В школе имеется необходимый набор помещений для изучения обязател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ных учебных дисциплин. Классы оборудованы ученической мебелью (двухместные столы, стулья, регулируемые по высоте). Вентиляция в школе естественная канальная, проветр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вание помещений осуществляется через фрамуги. Имеется кабинет информатики, есть доступ в интернет.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2016/2017  подписан акт приёмки школы. Акт подписан всеми членами к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миссии.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  </w:t>
      </w:r>
      <w:r w:rsidRPr="00576D89">
        <w:rPr>
          <w:rFonts w:ascii="Times New Roman" w:hAnsi="Times New Roman" w:cs="Times New Roman"/>
        </w:rPr>
        <w:tab/>
        <w:t>Анализ материально-технического обеспечения школы в 2016-2017 учебном году показывает, что  работа по этому направлению деятельности в течение всего учебн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го года осуществлялась целенаправленно, системно и коллегиально, что способствовало не только комфортному жизнеобеспечению школы, но и была  нацелена  на единение ко</w:t>
      </w:r>
      <w:r w:rsidRPr="00576D89">
        <w:rPr>
          <w:rFonts w:ascii="Times New Roman" w:hAnsi="Times New Roman" w:cs="Times New Roman"/>
        </w:rPr>
        <w:t>л</w:t>
      </w:r>
      <w:r w:rsidRPr="00576D89">
        <w:rPr>
          <w:rFonts w:ascii="Times New Roman" w:hAnsi="Times New Roman" w:cs="Times New Roman"/>
        </w:rPr>
        <w:t>лектива школы в целом.             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 </w:t>
      </w:r>
      <w:r w:rsidRPr="00576D89">
        <w:rPr>
          <w:rFonts w:ascii="Times New Roman" w:hAnsi="Times New Roman" w:cs="Times New Roman"/>
        </w:rPr>
        <w:tab/>
        <w:t>Большое внимание в течение года уделялось компьютеризации  ОУ. Наше образовательное учреждение в должной степени оснащено компьютерами и оргтехникой, что способствует  не только  обучению компьютерной грамотности учащихся и работн</w:t>
      </w:r>
      <w:r w:rsidRPr="00576D89">
        <w:rPr>
          <w:rFonts w:ascii="Times New Roman" w:hAnsi="Times New Roman" w:cs="Times New Roman"/>
        </w:rPr>
        <w:t>и</w:t>
      </w:r>
      <w:r w:rsidRPr="00576D89">
        <w:rPr>
          <w:rFonts w:ascii="Times New Roman" w:hAnsi="Times New Roman" w:cs="Times New Roman"/>
        </w:rPr>
        <w:t>ков школы, но и позволяет осуществлять  учебно-воспитательный процесс на совреме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 xml:space="preserve">ном уровне. 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 xml:space="preserve"> В школе 4 учебных кабинета. Кабинеты оснащены современным оборуд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ванием. В кабинетах  имеются в каждом кабинете  мультимедийный  проектор, перс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нальный компьютер, принтер, интернет, локальная сеть..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t>Наличие технических средств обучения их состояние и хранение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3793"/>
      </w:tblGrid>
      <w:tr w:rsidR="00576D89" w:rsidRPr="00576D89" w:rsidTr="00576D89">
        <w:tc>
          <w:tcPr>
            <w:tcW w:w="1101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15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  <w:tr w:rsidR="00576D89" w:rsidRPr="00576D89" w:rsidTr="00576D89">
        <w:tc>
          <w:tcPr>
            <w:tcW w:w="1101" w:type="dxa"/>
          </w:tcPr>
          <w:p w:rsidR="00576D89" w:rsidRPr="00576D89" w:rsidRDefault="00576D89" w:rsidP="00DB26A2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3793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</w:tbl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</w:rPr>
        <w:lastRenderedPageBreak/>
        <w:tab/>
      </w: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</w:r>
      <w:r w:rsidRPr="00576D89">
        <w:rPr>
          <w:rFonts w:ascii="Times New Roman" w:hAnsi="Times New Roman" w:cs="Times New Roman"/>
        </w:rPr>
        <w:tab/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Сведения о приобретении компьютерной техники за 3 года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1894"/>
        <w:gridCol w:w="1889"/>
        <w:gridCol w:w="2018"/>
      </w:tblGrid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Колич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е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ство, шт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Сто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и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мость, руб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Прим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е</w:t>
            </w:r>
            <w:r w:rsidRPr="00576D89">
              <w:rPr>
                <w:rFonts w:ascii="Times New Roman" w:hAnsi="Times New Roman" w:cs="Times New Roman"/>
                <w:b/>
                <w:bCs/>
              </w:rPr>
              <w:t xml:space="preserve">чание </w:t>
            </w: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2014/2015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ПК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21000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бюджет</w:t>
            </w: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2015/2016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Принтер цветной лазерный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8690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бюджет</w:t>
            </w: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2016/2017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 xml:space="preserve">Системный блок 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бюджет</w:t>
            </w: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МФУ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6400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бюджет</w:t>
            </w: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Беспроводной интернет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Локал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ь</w:t>
            </w:r>
            <w:r w:rsidRPr="00576D89">
              <w:rPr>
                <w:rFonts w:ascii="Times New Roman" w:hAnsi="Times New Roman" w:cs="Times New Roman"/>
                <w:b/>
                <w:bCs/>
              </w:rPr>
              <w:t>ная сеть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55510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D89" w:rsidRPr="00576D89" w:rsidTr="00576D89">
        <w:trPr>
          <w:jc w:val="center"/>
        </w:trPr>
        <w:tc>
          <w:tcPr>
            <w:tcW w:w="2842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4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D8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889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76D89">
              <w:rPr>
                <w:rFonts w:ascii="Times New Roman" w:hAnsi="Times New Roman" w:cs="Times New Roman"/>
                <w:b/>
              </w:rPr>
              <w:t>494 430</w:t>
            </w:r>
          </w:p>
        </w:tc>
        <w:tc>
          <w:tcPr>
            <w:tcW w:w="2018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Информационно-технические ресурсы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 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3"/>
        <w:gridCol w:w="2448"/>
      </w:tblGrid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Штуки</w:t>
            </w:r>
          </w:p>
        </w:tc>
      </w:tr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 компьютеров, всего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12</w:t>
            </w:r>
          </w:p>
        </w:tc>
      </w:tr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Из них используются в образовательном процессе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</w:t>
            </w:r>
          </w:p>
        </w:tc>
      </w:tr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 локальных сетей в учреждении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Количество терминалов, с которых имеется доступ к </w:t>
            </w:r>
            <w:r w:rsidRPr="00576D89">
              <w:rPr>
                <w:rFonts w:ascii="Times New Roman" w:hAnsi="Times New Roman" w:cs="Times New Roman"/>
                <w:lang w:val="en-US"/>
              </w:rPr>
              <w:t>Inte</w:t>
            </w:r>
            <w:r w:rsidRPr="00576D89">
              <w:rPr>
                <w:rFonts w:ascii="Times New Roman" w:hAnsi="Times New Roman" w:cs="Times New Roman"/>
                <w:lang w:val="en-US"/>
              </w:rPr>
              <w:t>r</w:t>
            </w:r>
            <w:r w:rsidRPr="00576D89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12</w:t>
            </w:r>
          </w:p>
        </w:tc>
      </w:tr>
      <w:tr w:rsidR="00576D89" w:rsidRPr="00576D89" w:rsidTr="004B6244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Количество компьютерных классов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</w:t>
            </w:r>
          </w:p>
        </w:tc>
      </w:tr>
    </w:tbl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 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Уроки с использованием компьютерных технологий проводятся по информатике, математике, физике, русскому языку, географии, истории, биологии, литературе, ин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странному языку, в начальной школе (русский язык, математика, чтение, окружающий мир), технологии, литературному чтению, искусство, ОБЖ.</w:t>
      </w: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  <w:bCs/>
        </w:rPr>
        <w:lastRenderedPageBreak/>
        <w:t>Выводы по анализу материально-технической базы школы</w:t>
      </w:r>
    </w:p>
    <w:tbl>
      <w:tblPr>
        <w:tblpPr w:leftFromText="180" w:rightFromText="180" w:vertAnchor="text" w:horzAnchor="margin" w:tblpY="201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2835"/>
        <w:gridCol w:w="3402"/>
      </w:tblGrid>
      <w:tr w:rsidR="00576D89" w:rsidRPr="00576D89" w:rsidTr="004B6244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Слабые стороны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76D89" w:rsidRPr="00576D89" w:rsidTr="004B6244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Материально-технические условия в основном отвечают тр</w:t>
            </w:r>
            <w:r w:rsidRPr="00576D89">
              <w:rPr>
                <w:rFonts w:ascii="Times New Roman" w:hAnsi="Times New Roman" w:cs="Times New Roman"/>
              </w:rPr>
              <w:t>е</w:t>
            </w:r>
            <w:r w:rsidRPr="00576D89">
              <w:rPr>
                <w:rFonts w:ascii="Times New Roman" w:hAnsi="Times New Roman" w:cs="Times New Roman"/>
              </w:rPr>
              <w:t>бованиям СанПиН и п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зволяют организовать о</w:t>
            </w:r>
            <w:r w:rsidRPr="00576D89">
              <w:rPr>
                <w:rFonts w:ascii="Times New Roman" w:hAnsi="Times New Roman" w:cs="Times New Roman"/>
              </w:rPr>
              <w:t>б</w:t>
            </w:r>
            <w:r w:rsidRPr="00576D89">
              <w:rPr>
                <w:rFonts w:ascii="Times New Roman" w:hAnsi="Times New Roman" w:cs="Times New Roman"/>
              </w:rPr>
              <w:t>разовательный процесс в безопасном режиме;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совершенствование материально-технического оснащения образова-тельного учре</w:t>
            </w:r>
            <w:r w:rsidRPr="00576D89">
              <w:rPr>
                <w:rFonts w:ascii="Times New Roman" w:hAnsi="Times New Roman" w:cs="Times New Roman"/>
              </w:rPr>
              <w:t>ж</w:t>
            </w:r>
            <w:r w:rsidRPr="00576D89">
              <w:rPr>
                <w:rFonts w:ascii="Times New Roman" w:hAnsi="Times New Roman" w:cs="Times New Roman"/>
              </w:rPr>
              <w:t>дения;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Имеющаяся мат</w:t>
            </w:r>
            <w:r w:rsidRPr="00576D89">
              <w:rPr>
                <w:rFonts w:ascii="Times New Roman" w:hAnsi="Times New Roman" w:cs="Times New Roman"/>
              </w:rPr>
              <w:t>е</w:t>
            </w:r>
            <w:r w:rsidRPr="00576D89">
              <w:rPr>
                <w:rFonts w:ascii="Times New Roman" w:hAnsi="Times New Roman" w:cs="Times New Roman"/>
              </w:rPr>
              <w:t>риально-техническая база позволяет в основном реализовывать образов</w:t>
            </w:r>
            <w:r w:rsidRPr="00576D89">
              <w:rPr>
                <w:rFonts w:ascii="Times New Roman" w:hAnsi="Times New Roman" w:cs="Times New Roman"/>
              </w:rPr>
              <w:t>а</w:t>
            </w:r>
            <w:r w:rsidRPr="00576D89">
              <w:rPr>
                <w:rFonts w:ascii="Times New Roman" w:hAnsi="Times New Roman" w:cs="Times New Roman"/>
              </w:rPr>
              <w:t>тельные программы уче</w:t>
            </w:r>
            <w:r w:rsidRPr="00576D89">
              <w:rPr>
                <w:rFonts w:ascii="Times New Roman" w:hAnsi="Times New Roman" w:cs="Times New Roman"/>
              </w:rPr>
              <w:t>б</w:t>
            </w:r>
            <w:r w:rsidRPr="00576D89">
              <w:rPr>
                <w:rFonts w:ascii="Times New Roman" w:hAnsi="Times New Roman" w:cs="Times New Roman"/>
              </w:rPr>
              <w:t>ного плана.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Библиотека с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вмещена с кабинетом;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отсутствие спо</w:t>
            </w:r>
            <w:r w:rsidRPr="00576D89">
              <w:rPr>
                <w:rFonts w:ascii="Times New Roman" w:hAnsi="Times New Roman" w:cs="Times New Roman"/>
              </w:rPr>
              <w:t>р</w:t>
            </w:r>
            <w:r w:rsidRPr="00576D89">
              <w:rPr>
                <w:rFonts w:ascii="Times New Roman" w:hAnsi="Times New Roman" w:cs="Times New Roman"/>
              </w:rPr>
              <w:t>тивного зала.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отсутствие ли</w:t>
            </w:r>
            <w:r w:rsidRPr="00576D89">
              <w:rPr>
                <w:rFonts w:ascii="Times New Roman" w:hAnsi="Times New Roman" w:cs="Times New Roman"/>
              </w:rPr>
              <w:t>н</w:t>
            </w:r>
            <w:r w:rsidRPr="00576D89">
              <w:rPr>
                <w:rFonts w:ascii="Times New Roman" w:hAnsi="Times New Roman" w:cs="Times New Roman"/>
              </w:rPr>
              <w:t>гофонного оборудования в кабинетах иностранн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го  языка;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Необходимо о</w:t>
            </w:r>
            <w:r w:rsidRPr="00576D89">
              <w:rPr>
                <w:rFonts w:ascii="Times New Roman" w:hAnsi="Times New Roman" w:cs="Times New Roman"/>
              </w:rPr>
              <w:t>б</w:t>
            </w:r>
            <w:r w:rsidRPr="00576D89">
              <w:rPr>
                <w:rFonts w:ascii="Times New Roman" w:hAnsi="Times New Roman" w:cs="Times New Roman"/>
              </w:rPr>
              <w:t>новление оборудования и материалов для пров</w:t>
            </w:r>
            <w:r w:rsidRPr="00576D89">
              <w:rPr>
                <w:rFonts w:ascii="Times New Roman" w:hAnsi="Times New Roman" w:cs="Times New Roman"/>
              </w:rPr>
              <w:t>е</w:t>
            </w:r>
            <w:r w:rsidRPr="00576D89">
              <w:rPr>
                <w:rFonts w:ascii="Times New Roman" w:hAnsi="Times New Roman" w:cs="Times New Roman"/>
              </w:rPr>
              <w:t>дения лабораторных и практических работ по химии, биологии, физ</w:t>
            </w:r>
            <w:r w:rsidRPr="00576D89">
              <w:rPr>
                <w:rFonts w:ascii="Times New Roman" w:hAnsi="Times New Roman" w:cs="Times New Roman"/>
              </w:rPr>
              <w:t>и</w:t>
            </w:r>
            <w:r w:rsidRPr="00576D89">
              <w:rPr>
                <w:rFonts w:ascii="Times New Roman" w:hAnsi="Times New Roman" w:cs="Times New Roman"/>
              </w:rPr>
              <w:t>ки.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Привлечение внебю</w:t>
            </w:r>
            <w:r w:rsidRPr="00576D89">
              <w:rPr>
                <w:rFonts w:ascii="Times New Roman" w:hAnsi="Times New Roman" w:cs="Times New Roman"/>
              </w:rPr>
              <w:t>д</w:t>
            </w:r>
            <w:r w:rsidRPr="00576D89">
              <w:rPr>
                <w:rFonts w:ascii="Times New Roman" w:hAnsi="Times New Roman" w:cs="Times New Roman"/>
              </w:rPr>
              <w:t>жетных средств на развитие материально-технической б</w:t>
            </w:r>
            <w:r w:rsidRPr="00576D89">
              <w:rPr>
                <w:rFonts w:ascii="Times New Roman" w:hAnsi="Times New Roman" w:cs="Times New Roman"/>
              </w:rPr>
              <w:t>а</w:t>
            </w:r>
            <w:r w:rsidRPr="00576D89">
              <w:rPr>
                <w:rFonts w:ascii="Times New Roman" w:hAnsi="Times New Roman" w:cs="Times New Roman"/>
              </w:rPr>
              <w:t>зы;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Дальнейшее соверше</w:t>
            </w:r>
            <w:r w:rsidRPr="00576D89">
              <w:rPr>
                <w:rFonts w:ascii="Times New Roman" w:hAnsi="Times New Roman" w:cs="Times New Roman"/>
              </w:rPr>
              <w:t>н</w:t>
            </w:r>
            <w:r w:rsidRPr="00576D89">
              <w:rPr>
                <w:rFonts w:ascii="Times New Roman" w:hAnsi="Times New Roman" w:cs="Times New Roman"/>
              </w:rPr>
              <w:t>ствование материальной базы школы;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Пополнение библи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течного фонда;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Обновление оборуд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вания кабинетов физики, х</w:t>
            </w:r>
            <w:r w:rsidRPr="00576D89">
              <w:rPr>
                <w:rFonts w:ascii="Times New Roman" w:hAnsi="Times New Roman" w:cs="Times New Roman"/>
              </w:rPr>
              <w:t>и</w:t>
            </w:r>
            <w:r w:rsidRPr="00576D89">
              <w:rPr>
                <w:rFonts w:ascii="Times New Roman" w:hAnsi="Times New Roman" w:cs="Times New Roman"/>
              </w:rPr>
              <w:t>мии, биологии;</w:t>
            </w:r>
          </w:p>
          <w:p w:rsidR="00576D89" w:rsidRPr="00576D89" w:rsidRDefault="00576D89" w:rsidP="00576D89">
            <w:pPr>
              <w:numPr>
                <w:ilvl w:val="12"/>
                <w:numId w:val="0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Совершенствование материально-технической б</w:t>
            </w:r>
            <w:r w:rsidRPr="00576D89">
              <w:rPr>
                <w:rFonts w:ascii="Times New Roman" w:hAnsi="Times New Roman" w:cs="Times New Roman"/>
              </w:rPr>
              <w:t>а</w:t>
            </w:r>
            <w:r w:rsidRPr="00576D89">
              <w:rPr>
                <w:rFonts w:ascii="Times New Roman" w:hAnsi="Times New Roman" w:cs="Times New Roman"/>
              </w:rPr>
              <w:t>зы школы через при-влечение возможностей социальных партнеров.</w:t>
            </w:r>
          </w:p>
        </w:tc>
      </w:tr>
    </w:tbl>
    <w:p w:rsidR="00576D89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 </w:t>
      </w: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576D89" w:rsidRPr="00576D89" w:rsidRDefault="00576D89" w:rsidP="00576D8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1F1D46" w:rsidRPr="00576D89" w:rsidRDefault="001F1D46" w:rsidP="008F6C4E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76D89">
        <w:rPr>
          <w:rFonts w:ascii="Times New Roman" w:hAnsi="Times New Roman" w:cs="Times New Roman"/>
          <w:b/>
          <w:i/>
        </w:rPr>
        <w:lastRenderedPageBreak/>
        <w:t>Выводы и рекомендации по разделу</w:t>
      </w:r>
    </w:p>
    <w:p w:rsidR="001F1D46" w:rsidRPr="00576D89" w:rsidRDefault="00576D89" w:rsidP="00576D89">
      <w:pPr>
        <w:numPr>
          <w:ilvl w:val="12"/>
          <w:numId w:val="0"/>
        </w:numPr>
        <w:spacing w:line="360" w:lineRule="auto"/>
        <w:ind w:firstLine="709"/>
        <w:jc w:val="left"/>
        <w:rPr>
          <w:rFonts w:ascii="Times New Roman" w:hAnsi="Times New Roman" w:cs="Times New Roman"/>
          <w:color w:val="auto"/>
        </w:rPr>
      </w:pPr>
      <w:r w:rsidRPr="00576D89">
        <w:rPr>
          <w:rFonts w:ascii="Times New Roman" w:hAnsi="Times New Roman" w:cs="Times New Roman"/>
          <w:color w:val="auto"/>
        </w:rPr>
        <w:t>Инфраструктура</w:t>
      </w:r>
      <w:r w:rsidR="001F1D46" w:rsidRPr="00576D89">
        <w:rPr>
          <w:rFonts w:ascii="Times New Roman" w:hAnsi="Times New Roman" w:cs="Times New Roman"/>
          <w:color w:val="auto"/>
        </w:rPr>
        <w:t xml:space="preserve"> образовательной организации</w:t>
      </w:r>
      <w:r w:rsidRPr="00576D89">
        <w:rPr>
          <w:rFonts w:ascii="Times New Roman" w:hAnsi="Times New Roman" w:cs="Times New Roman"/>
          <w:color w:val="auto"/>
        </w:rPr>
        <w:t xml:space="preserve"> соответствует всем</w:t>
      </w:r>
      <w:r w:rsidR="001F1D46" w:rsidRPr="00576D89">
        <w:rPr>
          <w:rFonts w:ascii="Times New Roman" w:hAnsi="Times New Roman" w:cs="Times New Roman"/>
          <w:color w:val="auto"/>
        </w:rPr>
        <w:t xml:space="preserve"> требованиям,</w:t>
      </w:r>
      <w:r w:rsidR="006263A9" w:rsidRPr="00576D89">
        <w:rPr>
          <w:rFonts w:ascii="Times New Roman" w:hAnsi="Times New Roman" w:cs="Times New Roman"/>
          <w:color w:val="auto"/>
        </w:rPr>
        <w:t xml:space="preserve"> зафиксированным в федеральном государственном образовательном стандарте</w:t>
      </w:r>
      <w:r w:rsidRPr="00576D89">
        <w:rPr>
          <w:rFonts w:ascii="Times New Roman" w:hAnsi="Times New Roman" w:cs="Times New Roman"/>
          <w:color w:val="auto"/>
        </w:rPr>
        <w:t>.</w:t>
      </w:r>
      <w:r w:rsidR="001F1D46" w:rsidRPr="00576D89">
        <w:rPr>
          <w:rFonts w:ascii="Times New Roman" w:hAnsi="Times New Roman" w:cs="Times New Roman"/>
          <w:color w:val="auto"/>
        </w:rPr>
        <w:t>.</w:t>
      </w:r>
    </w:p>
    <w:p w:rsidR="001F1D46" w:rsidRPr="00576D89" w:rsidRDefault="001F1D46" w:rsidP="00576D89">
      <w:pPr>
        <w:numPr>
          <w:ilvl w:val="12"/>
          <w:numId w:val="0"/>
        </w:numPr>
        <w:spacing w:line="360" w:lineRule="auto"/>
        <w:ind w:firstLine="709"/>
        <w:jc w:val="left"/>
        <w:rPr>
          <w:rFonts w:ascii="Times New Roman" w:hAnsi="Times New Roman" w:cs="Times New Roman"/>
          <w:b/>
          <w:i/>
        </w:rPr>
      </w:pPr>
      <w:r w:rsidRPr="00576D89">
        <w:rPr>
          <w:rFonts w:ascii="Times New Roman" w:hAnsi="Times New Roman" w:cs="Times New Roman"/>
          <w:b/>
          <w:i/>
        </w:rPr>
        <w:t>Общие выводы</w:t>
      </w:r>
    </w:p>
    <w:bookmarkEnd w:id="1"/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Проведенный анализ работы общеобразовательного учреждения за 2016-2017 учебный год школы позволяет сделать вывод о том, что наряду с достиж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ниями общеобразовательного учреждения существуют проблемы, которые пре</w:t>
      </w:r>
      <w:r w:rsidRPr="00576D89">
        <w:rPr>
          <w:rFonts w:ascii="Times New Roman" w:hAnsi="Times New Roman" w:cs="Times New Roman"/>
        </w:rPr>
        <w:t>д</w:t>
      </w:r>
      <w:r w:rsidRPr="00576D89">
        <w:rPr>
          <w:rFonts w:ascii="Times New Roman" w:hAnsi="Times New Roman" w:cs="Times New Roman"/>
        </w:rPr>
        <w:t xml:space="preserve">стоит решать в 2017-2018 учебном году: </w:t>
      </w:r>
    </w:p>
    <w:p w:rsidR="00576D89" w:rsidRPr="00576D89" w:rsidRDefault="00576D89" w:rsidP="00DB26A2">
      <w:pPr>
        <w:pStyle w:val="14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необходимость продолжения работы по обновлению содержания и технологий образования с целью повышения уровня обученности обучающихся. </w:t>
      </w:r>
    </w:p>
    <w:p w:rsidR="00576D89" w:rsidRPr="00576D89" w:rsidRDefault="00576D89" w:rsidP="00DB26A2">
      <w:pPr>
        <w:pStyle w:val="14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высокий уровень сопротивления инновациям отдельных членов педагогическ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го коллектива.</w:t>
      </w:r>
    </w:p>
    <w:p w:rsidR="00576D89" w:rsidRPr="00576D89" w:rsidRDefault="00576D89" w:rsidP="00DB26A2">
      <w:pPr>
        <w:pStyle w:val="14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недостаточная эффективность взаимодействия с родителями, отсутствие сист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мы в  работе с ними в сети Интернет.</w:t>
      </w:r>
    </w:p>
    <w:p w:rsidR="00576D89" w:rsidRPr="00576D89" w:rsidRDefault="00576D89" w:rsidP="00DB26A2">
      <w:pPr>
        <w:pStyle w:val="14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недостаточная  развитость связи с  местным сообществом.</w:t>
      </w:r>
    </w:p>
    <w:p w:rsidR="00576D89" w:rsidRPr="00576D89" w:rsidRDefault="00576D89" w:rsidP="00DB26A2">
      <w:pPr>
        <w:pStyle w:val="14"/>
        <w:numPr>
          <w:ilvl w:val="0"/>
          <w:numId w:val="34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отсутствие полного охвата обучающихся  услугами дополнительного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ния.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рамках внедрения нового поколения образовательных стандартов необх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димо обеспечить единство образовательного пространства РФ и преемственность образовательных программ всех ступеней образования. Это обеспечит в первую очередь, равные возможности получения качественного образования, даст возмо</w:t>
      </w:r>
      <w:r w:rsidRPr="00576D89">
        <w:rPr>
          <w:rFonts w:ascii="Times New Roman" w:hAnsi="Times New Roman" w:cs="Times New Roman"/>
        </w:rPr>
        <w:t>ж</w:t>
      </w:r>
      <w:r w:rsidRPr="00576D89">
        <w:rPr>
          <w:rFonts w:ascii="Times New Roman" w:hAnsi="Times New Roman" w:cs="Times New Roman"/>
        </w:rPr>
        <w:t>ность учесть индивидуальное развитие каждого ребенка.  Большую роль в этом  играет организация подготовительного этапа в общеобразовательном учреждении по переходу на ФГОС.   Если 2016-2017 учебный год был направлен на анализ де</w:t>
      </w:r>
      <w:r w:rsidRPr="00576D89">
        <w:rPr>
          <w:rFonts w:ascii="Times New Roman" w:hAnsi="Times New Roman" w:cs="Times New Roman"/>
        </w:rPr>
        <w:t>я</w:t>
      </w:r>
      <w:r w:rsidRPr="00576D89">
        <w:rPr>
          <w:rFonts w:ascii="Times New Roman" w:hAnsi="Times New Roman" w:cs="Times New Roman"/>
        </w:rPr>
        <w:t>тельности общеобразовательного учреждения на соответствие новым требованиям к школе, выдвинутым президентом РФ Д. А. Медведевым в Послании к Федерал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ному собранию, то теперь работу необходимо строить с учетом требований к управлению новым качеством образования в контексте внедрения новых федерал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 xml:space="preserve">ных государственных образовательных стандартов. 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Необходимо  разработать и утвердить  нормативно-правовую базу введения стандартов.  Актуальными сегодня являются и вопросы интеграции общего и д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полнительного образования. В соответствии с ФГОС  и Примерной программой воспитания и социализации обучения  определены основные направления развития личности: спортивно-оздоровительное  общекультурное, социальное, духовно-нравственное, общеинтеллектуальное.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 xml:space="preserve">  Основой должна стать грамотная стратегия развития общеобразовательн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 xml:space="preserve">го учреждения и  адекватное планирование административной работы.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В связи с вышеизложенным, </w:t>
      </w:r>
      <w:r w:rsidRPr="00576D89">
        <w:rPr>
          <w:rFonts w:ascii="Times New Roman" w:hAnsi="Times New Roman" w:cs="Times New Roman"/>
          <w:b/>
        </w:rPr>
        <w:t>темой</w:t>
      </w:r>
      <w:r w:rsidRPr="00576D89">
        <w:rPr>
          <w:rFonts w:ascii="Times New Roman" w:hAnsi="Times New Roman" w:cs="Times New Roman"/>
        </w:rPr>
        <w:t xml:space="preserve"> работы ОУ в 2017-2018 учебном году явится</w:t>
      </w:r>
      <w:r w:rsidRPr="00576D89">
        <w:rPr>
          <w:rFonts w:ascii="Times New Roman" w:hAnsi="Times New Roman" w:cs="Times New Roman"/>
          <w:b/>
        </w:rPr>
        <w:t xml:space="preserve"> «</w:t>
      </w:r>
      <w:r w:rsidRPr="00576D89">
        <w:rPr>
          <w:rFonts w:ascii="Times New Roman" w:hAnsi="Times New Roman" w:cs="Times New Roman"/>
        </w:rPr>
        <w:t>Создание условий для формирования конкурентноспособной личности, с высоким уровнем  самоконтроля и самосовершенствования, ориентированной на творческое развитие».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  <w:b/>
        </w:rPr>
        <w:t>Цель</w:t>
      </w:r>
      <w:r w:rsidRPr="00576D89">
        <w:rPr>
          <w:rFonts w:ascii="Times New Roman" w:hAnsi="Times New Roman" w:cs="Times New Roman"/>
        </w:rPr>
        <w:t>. Повышение качества обученности учащихся к 2018 году до 38% за счет модернизации содержания и технологий образования и развития государс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венно-общественного управления.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Задачи.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1.  Продолжить работу по обновлению содержания и технологий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ния в соответствии с требованиями Федерального государственного образовател</w:t>
      </w:r>
      <w:r w:rsidRPr="00576D89">
        <w:rPr>
          <w:rFonts w:ascii="Times New Roman" w:hAnsi="Times New Roman" w:cs="Times New Roman"/>
        </w:rPr>
        <w:t>ь</w:t>
      </w:r>
      <w:r w:rsidRPr="00576D89">
        <w:rPr>
          <w:rFonts w:ascii="Times New Roman" w:hAnsi="Times New Roman" w:cs="Times New Roman"/>
        </w:rPr>
        <w:t>ного стандарта.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 xml:space="preserve"> </w:t>
      </w:r>
      <w:r w:rsidRPr="00576D89">
        <w:rPr>
          <w:rFonts w:ascii="Times New Roman" w:hAnsi="Times New Roman" w:cs="Times New Roman"/>
        </w:rPr>
        <w:tab/>
        <w:t>1.1.Привести в систему процесс апробации и внедрения инновацио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>ных образовательных программ и технологий, актуальных для создания позити</w:t>
      </w:r>
      <w:r w:rsidRPr="00576D89">
        <w:rPr>
          <w:rFonts w:ascii="Times New Roman" w:hAnsi="Times New Roman" w:cs="Times New Roman"/>
        </w:rPr>
        <w:t>в</w:t>
      </w:r>
      <w:r w:rsidRPr="00576D89">
        <w:rPr>
          <w:rFonts w:ascii="Times New Roman" w:hAnsi="Times New Roman" w:cs="Times New Roman"/>
        </w:rPr>
        <w:t>ной образовательной среды школы.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1.2. Расширить внедрение предпрофильной подготовки и профильн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 xml:space="preserve">го обучения обучающихся.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1.3. Продолжить  дальнейшую разработку портфолио, контрольно-измерительных материалов сформированности ключевых компетенций; комплек</w:t>
      </w:r>
      <w:r w:rsidRPr="00576D89">
        <w:rPr>
          <w:rFonts w:ascii="Times New Roman" w:hAnsi="Times New Roman" w:cs="Times New Roman"/>
        </w:rPr>
        <w:t>с</w:t>
      </w:r>
      <w:r w:rsidRPr="00576D89">
        <w:rPr>
          <w:rFonts w:ascii="Times New Roman" w:hAnsi="Times New Roman" w:cs="Times New Roman"/>
        </w:rPr>
        <w:t>ное использование информационно-коммуникационных технологий в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тельном процессе. </w:t>
      </w:r>
    </w:p>
    <w:p w:rsidR="00576D89" w:rsidRPr="00576D89" w:rsidRDefault="00576D89" w:rsidP="00DB26A2">
      <w:pPr>
        <w:pStyle w:val="14"/>
        <w:numPr>
          <w:ilvl w:val="0"/>
          <w:numId w:val="35"/>
        </w:numPr>
        <w:spacing w:line="360" w:lineRule="auto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Совершенствовать систему управления общеобразовательным учреждением, н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правленную на повышение уровня обученности. Внедрять современные (в том числе компьютерные)  программы интенсификации управленческой деятельности общеобразовательного учреждения.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3. Расширить социальную открытость для окружающего социума как главного условия социализации учащихся, как условия развития государстве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 xml:space="preserve">но-общественной системы управления общеобразовательным учреждением.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 xml:space="preserve">4.1. Развить социальные практики  как инструмент укрепления связей с местным сообществом.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4.2. Создать условия для открытого и разнопланового      взаимоде</w:t>
      </w:r>
      <w:r w:rsidRPr="00576D89">
        <w:rPr>
          <w:rFonts w:ascii="Times New Roman" w:hAnsi="Times New Roman" w:cs="Times New Roman"/>
        </w:rPr>
        <w:t>й</w:t>
      </w:r>
      <w:r w:rsidRPr="00576D89">
        <w:rPr>
          <w:rFonts w:ascii="Times New Roman" w:hAnsi="Times New Roman" w:cs="Times New Roman"/>
        </w:rPr>
        <w:t>ствия  образовательной системы школы с внешним социумом, прямого взаимоде</w:t>
      </w:r>
      <w:r w:rsidRPr="00576D89">
        <w:rPr>
          <w:rFonts w:ascii="Times New Roman" w:hAnsi="Times New Roman" w:cs="Times New Roman"/>
        </w:rPr>
        <w:t>й</w:t>
      </w:r>
      <w:r w:rsidRPr="00576D89">
        <w:rPr>
          <w:rFonts w:ascii="Times New Roman" w:hAnsi="Times New Roman" w:cs="Times New Roman"/>
        </w:rPr>
        <w:t xml:space="preserve">ствия педагогов и учеников школы с ним.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lastRenderedPageBreak/>
        <w:tab/>
        <w:t>4.3.    Осваивать современные технологии работы с общественн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>стью; консолидировать ресурсы школы, местного сообщества и социальных пар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 xml:space="preserve">неров для совместного решения локальных проблем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4.4.  Продолжить формирование  родительского Интернет-сообщества.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5. Расширять и продвигать  в сообщество услуги дополнительного образов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 xml:space="preserve">ния (охват услугами дополнительного образования –45% обучающихся). 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ab/>
        <w:t>Кроме того, необходимо продолжить работу в следующих направл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ниях: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сформировать инновационную образовательную инфраструктуру, обесп</w:t>
      </w:r>
      <w:r w:rsidRPr="00576D89">
        <w:rPr>
          <w:rFonts w:ascii="Times New Roman" w:hAnsi="Times New Roman" w:cs="Times New Roman"/>
        </w:rPr>
        <w:t>е</w:t>
      </w:r>
      <w:r w:rsidRPr="00576D89">
        <w:rPr>
          <w:rFonts w:ascii="Times New Roman" w:hAnsi="Times New Roman" w:cs="Times New Roman"/>
        </w:rPr>
        <w:t>чивающую преемственность всех уровней образования и успешную социальную интеграцию выпускников школы в общество;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активизировать и совершенствовать научно-методическую деятельность по обобщению и распространению позитивного опыта внедрения инновационных о</w:t>
      </w:r>
      <w:r w:rsidRPr="00576D89">
        <w:rPr>
          <w:rFonts w:ascii="Times New Roman" w:hAnsi="Times New Roman" w:cs="Times New Roman"/>
        </w:rPr>
        <w:t>б</w:t>
      </w:r>
      <w:r w:rsidRPr="00576D89">
        <w:rPr>
          <w:rFonts w:ascii="Times New Roman" w:hAnsi="Times New Roman" w:cs="Times New Roman"/>
        </w:rPr>
        <w:t>разовательных программ и технологий;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усилить гражданское направление в образовательной и воспитательной деятельности школы. Разработать систему гражданского образования и партнерс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ва в совместной деятельности всех участников образовательного процесса: уч</w:t>
      </w:r>
      <w:r w:rsidRPr="00576D89">
        <w:rPr>
          <w:rFonts w:ascii="Times New Roman" w:hAnsi="Times New Roman" w:cs="Times New Roman"/>
        </w:rPr>
        <w:t>а</w:t>
      </w:r>
      <w:r w:rsidRPr="00576D89">
        <w:rPr>
          <w:rFonts w:ascii="Times New Roman" w:hAnsi="Times New Roman" w:cs="Times New Roman"/>
        </w:rPr>
        <w:t>щихся, учителей, родителей, членов местного сообщества;</w:t>
      </w:r>
    </w:p>
    <w:p w:rsidR="00576D89" w:rsidRPr="00576D89" w:rsidRDefault="00576D89" w:rsidP="00576D8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- содействовать формированию сознательного отношения ребенка к своему здоровью как естественной основе умственного, физического, трудового и нравс</w:t>
      </w:r>
      <w:r w:rsidRPr="00576D89">
        <w:rPr>
          <w:rFonts w:ascii="Times New Roman" w:hAnsi="Times New Roman" w:cs="Times New Roman"/>
        </w:rPr>
        <w:t>т</w:t>
      </w:r>
      <w:r w:rsidRPr="00576D89">
        <w:rPr>
          <w:rFonts w:ascii="Times New Roman" w:hAnsi="Times New Roman" w:cs="Times New Roman"/>
        </w:rPr>
        <w:t>венного воспитания.</w:t>
      </w:r>
    </w:p>
    <w:p w:rsidR="001F1D46" w:rsidRPr="00576D89" w:rsidRDefault="001F1D46" w:rsidP="00464577">
      <w:pPr>
        <w:pStyle w:val="14"/>
        <w:spacing w:line="360" w:lineRule="auto"/>
        <w:ind w:left="0" w:firstLine="709"/>
        <w:rPr>
          <w:rFonts w:ascii="Times New Roman" w:hAnsi="Times New Roman" w:cs="Times New Roman"/>
        </w:rPr>
        <w:sectPr w:rsidR="001F1D46" w:rsidRPr="00576D89" w:rsidSect="002B36F5">
          <w:footerReference w:type="default" r:id="rId1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1D46" w:rsidRPr="00576D89" w:rsidRDefault="001F1D46" w:rsidP="0046457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766CF1" w:rsidRPr="00576D89" w:rsidRDefault="00766CF1" w:rsidP="00DB26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Состав комиссии, проводившей самообследование </w:t>
      </w:r>
    </w:p>
    <w:p w:rsidR="00766CF1" w:rsidRPr="00576D89" w:rsidRDefault="00766CF1" w:rsidP="00DB26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4791"/>
        <w:gridCol w:w="4841"/>
      </w:tblGrid>
      <w:tr w:rsidR="00766CF1" w:rsidRPr="00576D89" w:rsidTr="00B114FC">
        <w:trPr>
          <w:trHeight w:val="1170"/>
        </w:trPr>
        <w:tc>
          <w:tcPr>
            <w:tcW w:w="1743" w:type="pct"/>
            <w:vAlign w:val="center"/>
          </w:tcPr>
          <w:p w:rsidR="00766CF1" w:rsidRPr="00576D89" w:rsidRDefault="00766CF1" w:rsidP="00B114FC">
            <w:pPr>
              <w:pStyle w:val="1"/>
              <w:spacing w:before="0" w:after="0" w:line="360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576D89">
              <w:rPr>
                <w:rFonts w:eastAsia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pct"/>
            <w:vAlign w:val="center"/>
          </w:tcPr>
          <w:p w:rsidR="00766CF1" w:rsidRPr="00576D89" w:rsidRDefault="00766CF1" w:rsidP="00B114FC">
            <w:pPr>
              <w:pStyle w:val="1"/>
              <w:spacing w:before="0" w:after="0" w:line="360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576D89">
              <w:rPr>
                <w:rFonts w:eastAsia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637" w:type="pct"/>
            <w:vAlign w:val="center"/>
          </w:tcPr>
          <w:p w:rsidR="00766CF1" w:rsidRPr="00576D89" w:rsidRDefault="00766CF1" w:rsidP="00B114FC">
            <w:pPr>
              <w:pStyle w:val="1"/>
              <w:spacing w:before="0" w:after="0" w:line="360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576D89">
              <w:rPr>
                <w:rFonts w:eastAsia="Times New Roman"/>
                <w:b w:val="0"/>
                <w:sz w:val="24"/>
                <w:szCs w:val="24"/>
              </w:rPr>
              <w:t>Круг вопросов экспертизы</w:t>
            </w:r>
          </w:p>
        </w:tc>
      </w:tr>
      <w:tr w:rsidR="00766CF1" w:rsidRPr="00576D89" w:rsidTr="00B114FC">
        <w:trPr>
          <w:trHeight w:val="276"/>
        </w:trPr>
        <w:tc>
          <w:tcPr>
            <w:tcW w:w="1743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0" w:type="pct"/>
          </w:tcPr>
          <w:p w:rsidR="00766CF1" w:rsidRPr="00576D89" w:rsidRDefault="00766CF1" w:rsidP="00B114FC">
            <w:pPr>
              <w:spacing w:line="360" w:lineRule="auto"/>
              <w:ind w:firstLine="21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37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66CF1" w:rsidRPr="00576D89" w:rsidTr="00B114FC">
        <w:trPr>
          <w:trHeight w:val="472"/>
        </w:trPr>
        <w:tc>
          <w:tcPr>
            <w:tcW w:w="1743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Матвеева Аграфена Афанасьевна</w:t>
            </w:r>
          </w:p>
        </w:tc>
        <w:tc>
          <w:tcPr>
            <w:tcW w:w="1620" w:type="pct"/>
          </w:tcPr>
          <w:p w:rsidR="00766CF1" w:rsidRPr="00576D89" w:rsidRDefault="00766CF1" w:rsidP="00B114FC">
            <w:pPr>
              <w:spacing w:line="360" w:lineRule="auto"/>
              <w:ind w:firstLine="21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1637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Организационно-правовое обеспечение о</w:t>
            </w:r>
            <w:r w:rsidRPr="00576D89">
              <w:rPr>
                <w:rFonts w:ascii="Times New Roman" w:hAnsi="Times New Roman" w:cs="Times New Roman"/>
                <w:bCs/>
              </w:rPr>
              <w:t>б</w:t>
            </w:r>
            <w:r w:rsidRPr="00576D89">
              <w:rPr>
                <w:rFonts w:ascii="Times New Roman" w:hAnsi="Times New Roman" w:cs="Times New Roman"/>
                <w:bCs/>
              </w:rPr>
              <w:t>разовательной деятельности</w:t>
            </w:r>
          </w:p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Структура и система управления</w:t>
            </w:r>
          </w:p>
        </w:tc>
      </w:tr>
      <w:tr w:rsidR="00766CF1" w:rsidRPr="00576D89" w:rsidTr="00B114FC">
        <w:trPr>
          <w:trHeight w:val="472"/>
        </w:trPr>
        <w:tc>
          <w:tcPr>
            <w:tcW w:w="1743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Матвеева Айыына Анатольевна</w:t>
            </w:r>
          </w:p>
        </w:tc>
        <w:tc>
          <w:tcPr>
            <w:tcW w:w="1620" w:type="pct"/>
          </w:tcPr>
          <w:p w:rsidR="00766CF1" w:rsidRPr="00576D89" w:rsidRDefault="00766CF1" w:rsidP="00B114FC">
            <w:pPr>
              <w:spacing w:line="360" w:lineRule="auto"/>
              <w:ind w:firstLine="21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637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Реализация образовательной программы, оценка качества образования</w:t>
            </w:r>
          </w:p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</w:rPr>
              <w:t>Условия образовательного процесса</w:t>
            </w:r>
          </w:p>
        </w:tc>
      </w:tr>
      <w:tr w:rsidR="00766CF1" w:rsidRPr="00576D89" w:rsidTr="00B114FC">
        <w:trPr>
          <w:trHeight w:val="472"/>
        </w:trPr>
        <w:tc>
          <w:tcPr>
            <w:tcW w:w="1743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Иванова Варвара Петровна</w:t>
            </w:r>
          </w:p>
        </w:tc>
        <w:tc>
          <w:tcPr>
            <w:tcW w:w="1620" w:type="pct"/>
          </w:tcPr>
          <w:p w:rsidR="00766CF1" w:rsidRPr="00576D89" w:rsidRDefault="00766CF1" w:rsidP="00B114FC">
            <w:pPr>
              <w:spacing w:line="360" w:lineRule="auto"/>
              <w:ind w:firstLine="21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учитель истории и обществознания, пре</w:t>
            </w:r>
            <w:r w:rsidRPr="00576D89">
              <w:rPr>
                <w:rFonts w:ascii="Times New Roman" w:hAnsi="Times New Roman" w:cs="Times New Roman"/>
                <w:bCs/>
              </w:rPr>
              <w:t>д</w:t>
            </w:r>
            <w:r w:rsidRPr="00576D89">
              <w:rPr>
                <w:rFonts w:ascii="Times New Roman" w:hAnsi="Times New Roman" w:cs="Times New Roman"/>
                <w:bCs/>
              </w:rPr>
              <w:t>седатель профкома</w:t>
            </w:r>
          </w:p>
        </w:tc>
        <w:tc>
          <w:tcPr>
            <w:tcW w:w="1637" w:type="pct"/>
          </w:tcPr>
          <w:p w:rsidR="00766CF1" w:rsidRPr="00576D89" w:rsidRDefault="00766CF1" w:rsidP="00B114F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76D89">
              <w:rPr>
                <w:rFonts w:ascii="Times New Roman" w:hAnsi="Times New Roman" w:cs="Times New Roman"/>
                <w:bCs/>
              </w:rPr>
              <w:t>Структура и система управления</w:t>
            </w:r>
          </w:p>
        </w:tc>
      </w:tr>
    </w:tbl>
    <w:p w:rsidR="001F1D46" w:rsidRPr="00576D89" w:rsidRDefault="001F1D46" w:rsidP="00DB2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  <w:sectPr w:rsidR="001F1D46" w:rsidRPr="00576D89" w:rsidSect="00CC462C">
          <w:footerReference w:type="default" r:id="rId19"/>
          <w:pgSz w:w="16838" w:h="11906" w:orient="landscape"/>
          <w:pgMar w:top="1701" w:right="1134" w:bottom="850" w:left="1134" w:header="708" w:footer="708" w:gutter="0"/>
          <w:pgNumType w:start="38"/>
          <w:cols w:space="708"/>
          <w:docGrid w:linePitch="360"/>
        </w:sectPr>
      </w:pPr>
    </w:p>
    <w:p w:rsidR="001F1D46" w:rsidRPr="00576D89" w:rsidRDefault="001F1D46" w:rsidP="00464577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lastRenderedPageBreak/>
        <w:t>Приложение 2</w:t>
      </w:r>
    </w:p>
    <w:p w:rsidR="001F1D46" w:rsidRPr="00576D89" w:rsidRDefault="001F1D46" w:rsidP="00C07BF0">
      <w:pPr>
        <w:spacing w:after="120"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Сведения об основных </w:t>
      </w:r>
      <w:r w:rsidRPr="00576D89">
        <w:rPr>
          <w:rFonts w:ascii="Times New Roman" w:hAnsi="Times New Roman" w:cs="Times New Roman"/>
          <w:b/>
          <w:color w:val="auto"/>
        </w:rPr>
        <w:t>нормативных д</w:t>
      </w:r>
      <w:r w:rsidRPr="00576D89">
        <w:rPr>
          <w:rFonts w:ascii="Times New Roman" w:hAnsi="Times New Roman" w:cs="Times New Roman"/>
          <w:b/>
        </w:rPr>
        <w:t>окументах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Устав учреждения: 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регистрации 25.03.2015г.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Изменения и дополнения Устава учреждения:      </w:t>
      </w:r>
      <w:r w:rsidRPr="00576D89">
        <w:rPr>
          <w:rFonts w:ascii="Times New Roman" w:hAnsi="Times New Roman" w:cs="Times New Roman"/>
        </w:rPr>
        <w:br/>
        <w:t xml:space="preserve">ОГРН 1021400757465 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внесении записи в Единый государственный реестр юридических лиц: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 14  № 001894034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регистрации13 марта 2012 г. ОГРН 1021400757465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постановке на учет в налоговом органе: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 14 № 001952245 дата регистрации  04 января 2003г.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ИНН 1417006504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землепользовании: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 14-АБ № 096824 дата регистрации 05.11.2013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Акт о приемке собственности в оперативное управление: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название документа Распоряжение</w:t>
      </w:r>
      <w:r w:rsidRPr="00576D89">
        <w:rPr>
          <w:rFonts w:ascii="Times New Roman" w:hAnsi="Times New Roman" w:cs="Times New Roman"/>
        </w:rPr>
        <w:br/>
        <w:t>дата 29.05.2013г.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Лицензия на право осуществления образовательной деятельности: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серия14 Л 01 № 0000943 регистрационный № 1081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выдачи 25 августа 2015 года срок действия бессрочно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Свидетельство о государственной аккредитации: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серия14 А 02 №0000338 регистрационный № 0449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дата выдачи 3 августа 2015 года срок действия до 27 мая 2023 г.</w:t>
      </w:r>
    </w:p>
    <w:p w:rsidR="00766CF1" w:rsidRPr="00576D89" w:rsidRDefault="00766CF1" w:rsidP="00DB26A2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contextualSpacing/>
        <w:jc w:val="left"/>
        <w:outlineLvl w:val="5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Образовательная программа общеобразовательного учреждения: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принята (кем) заседанием педагогического совета школы</w:t>
      </w:r>
      <w:r w:rsidRPr="00576D89">
        <w:rPr>
          <w:rFonts w:ascii="Times New Roman" w:hAnsi="Times New Roman" w:cs="Times New Roman"/>
        </w:rPr>
        <w:br/>
        <w:t>дата и № протокола Протокол №1 от 31.08.2016г.</w:t>
      </w:r>
    </w:p>
    <w:p w:rsidR="00766CF1" w:rsidRPr="00576D89" w:rsidRDefault="00766CF1" w:rsidP="00766CF1">
      <w:pPr>
        <w:tabs>
          <w:tab w:val="left" w:pos="720"/>
        </w:tabs>
        <w:contextualSpacing/>
        <w:jc w:val="lef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утверждена приказом директора ОУ, дата и № приказа Приказ №01-09\4 от 31.08.2016г.</w:t>
      </w:r>
    </w:p>
    <w:p w:rsidR="001F1D46" w:rsidRPr="00576D89" w:rsidRDefault="001F1D46" w:rsidP="00672645">
      <w:pPr>
        <w:spacing w:line="360" w:lineRule="auto"/>
        <w:contextualSpacing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Све</w:t>
      </w:r>
      <w:r w:rsidR="00672645" w:rsidRPr="00576D89">
        <w:rPr>
          <w:rFonts w:ascii="Times New Roman" w:hAnsi="Times New Roman" w:cs="Times New Roman"/>
        </w:rPr>
        <w:t xml:space="preserve">дения о платных дополнительных </w:t>
      </w:r>
      <w:r w:rsidRPr="00576D89">
        <w:rPr>
          <w:rFonts w:ascii="Times New Roman" w:hAnsi="Times New Roman" w:cs="Times New Roman"/>
        </w:rPr>
        <w:t xml:space="preserve">образовательных услугах, </w:t>
      </w:r>
    </w:p>
    <w:p w:rsidR="001F1D46" w:rsidRPr="00576D89" w:rsidRDefault="001F1D46" w:rsidP="00464577">
      <w:pPr>
        <w:pStyle w:val="NoSpacing1"/>
        <w:spacing w:line="360" w:lineRule="auto"/>
        <w:rPr>
          <w:rFonts w:ascii="Times New Roman" w:hAnsi="Times New Roman"/>
          <w:color w:val="FF0000"/>
          <w:sz w:val="24"/>
          <w:szCs w:val="24"/>
        </w:rPr>
        <w:sectPr w:rsidR="001F1D46" w:rsidRPr="00576D89" w:rsidSect="005F43F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F1D46" w:rsidRPr="00576D89" w:rsidRDefault="001F1D46" w:rsidP="00464577">
      <w:pPr>
        <w:pStyle w:val="Style12"/>
        <w:widowControl/>
        <w:tabs>
          <w:tab w:val="left" w:leader="underscore" w:pos="14573"/>
        </w:tabs>
        <w:spacing w:line="360" w:lineRule="auto"/>
        <w:jc w:val="right"/>
        <w:rPr>
          <w:rStyle w:val="FontStyle37"/>
          <w:i w:val="0"/>
          <w:sz w:val="24"/>
          <w:szCs w:val="24"/>
        </w:rPr>
      </w:pPr>
      <w:r w:rsidRPr="00576D89">
        <w:rPr>
          <w:rStyle w:val="FontStyle37"/>
          <w:i w:val="0"/>
          <w:sz w:val="24"/>
          <w:szCs w:val="24"/>
        </w:rPr>
        <w:lastRenderedPageBreak/>
        <w:t>Приложение 4</w:t>
      </w:r>
    </w:p>
    <w:p w:rsidR="001F1D46" w:rsidRPr="00576D89" w:rsidRDefault="001F1D46" w:rsidP="00464577">
      <w:pPr>
        <w:pStyle w:val="Style12"/>
        <w:widowControl/>
        <w:tabs>
          <w:tab w:val="left" w:leader="underscore" w:pos="14573"/>
        </w:tabs>
        <w:spacing w:line="360" w:lineRule="auto"/>
        <w:jc w:val="center"/>
        <w:rPr>
          <w:rStyle w:val="FontStyle37"/>
          <w:i w:val="0"/>
          <w:sz w:val="24"/>
          <w:szCs w:val="24"/>
        </w:rPr>
      </w:pPr>
      <w:r w:rsidRPr="00576D89">
        <w:rPr>
          <w:rStyle w:val="FontStyle37"/>
          <w:i w:val="0"/>
          <w:sz w:val="24"/>
          <w:szCs w:val="24"/>
        </w:rPr>
        <w:t>Данные о контингенте учащихся  на 1 августа 20__ г.</w:t>
      </w:r>
    </w:p>
    <w:p w:rsidR="001F1D46" w:rsidRPr="00576D89" w:rsidRDefault="001F1D46" w:rsidP="00464577">
      <w:pPr>
        <w:spacing w:line="360" w:lineRule="auto"/>
        <w:outlineLvl w:val="2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Комплектование классов за текущий учебный год</w:t>
      </w:r>
    </w:p>
    <w:p w:rsidR="001F1D46" w:rsidRPr="00576D89" w:rsidRDefault="001F1D46" w:rsidP="00464577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" w:tblpY="113"/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118"/>
        <w:gridCol w:w="8378"/>
      </w:tblGrid>
      <w:tr w:rsidR="00766CF1" w:rsidRPr="00576D89" w:rsidTr="00B114FC">
        <w:tc>
          <w:tcPr>
            <w:tcW w:w="3227" w:type="dxa"/>
            <w:vMerge w:val="restart"/>
          </w:tcPr>
          <w:p w:rsidR="00766CF1" w:rsidRPr="00576D89" w:rsidRDefault="00766CF1" w:rsidP="00B114FC">
            <w:pPr>
              <w:pStyle w:val="Style18"/>
              <w:widowControl/>
              <w:spacing w:after="120"/>
              <w:ind w:left="4613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11496" w:type="dxa"/>
            <w:gridSpan w:val="2"/>
          </w:tcPr>
          <w:p w:rsidR="00766CF1" w:rsidRPr="00576D89" w:rsidRDefault="00766CF1" w:rsidP="00B114FC">
            <w:pPr>
              <w:pStyle w:val="Style16"/>
              <w:widowControl/>
              <w:spacing w:after="120"/>
              <w:ind w:left="715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Количество</w:t>
            </w:r>
            <w:r w:rsidRPr="00576D89">
              <w:rPr>
                <w:rStyle w:val="FontStyle37"/>
                <w:i w:val="0"/>
                <w:sz w:val="24"/>
                <w:szCs w:val="24"/>
              </w:rPr>
              <w:t xml:space="preserve"> по состоянию</w:t>
            </w:r>
          </w:p>
        </w:tc>
      </w:tr>
      <w:tr w:rsidR="00766CF1" w:rsidRPr="00576D89" w:rsidTr="00B114FC">
        <w:tc>
          <w:tcPr>
            <w:tcW w:w="3227" w:type="dxa"/>
            <w:vMerge/>
          </w:tcPr>
          <w:p w:rsidR="00766CF1" w:rsidRPr="00576D89" w:rsidRDefault="00766CF1" w:rsidP="00B114FC">
            <w:pPr>
              <w:pStyle w:val="Style18"/>
              <w:widowControl/>
              <w:spacing w:after="120"/>
              <w:ind w:left="4613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8"/>
              <w:widowControl/>
              <w:spacing w:after="120"/>
              <w:jc w:val="center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на 20 сентября 2016г.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6"/>
              <w:widowControl/>
              <w:spacing w:after="120"/>
              <w:ind w:left="715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на 31 мая 2017г.</w:t>
            </w: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 xml:space="preserve">Всего классов – комплектов 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</w:t>
            </w: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</w:pPr>
          </w:p>
        </w:tc>
      </w:tr>
      <w:tr w:rsidR="00766CF1" w:rsidRPr="00576D89" w:rsidTr="00B114FC">
        <w:trPr>
          <w:trHeight w:val="628"/>
        </w:trPr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 xml:space="preserve">– 1 – 4 классах 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5 – 9 классах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5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</w:t>
            </w: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 10 – 11 классах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65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60</w:t>
            </w:r>
          </w:p>
        </w:tc>
      </w:tr>
      <w:tr w:rsidR="00766CF1" w:rsidRPr="00576D89" w:rsidTr="00B114FC">
        <w:tc>
          <w:tcPr>
            <w:tcW w:w="3227" w:type="dxa"/>
          </w:tcPr>
          <w:p w:rsidR="00766CF1" w:rsidRPr="00576D89" w:rsidRDefault="00766CF1" w:rsidP="00B114FC">
            <w:pPr>
              <w:pStyle w:val="Style15"/>
              <w:widowControl/>
              <w:spacing w:after="120"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0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0</w:t>
            </w:r>
          </w:p>
        </w:tc>
      </w:tr>
      <w:tr w:rsidR="00766CF1" w:rsidRPr="00576D89" w:rsidTr="00B114FC">
        <w:trPr>
          <w:trHeight w:val="411"/>
        </w:trPr>
        <w:tc>
          <w:tcPr>
            <w:tcW w:w="3227" w:type="dxa"/>
          </w:tcPr>
          <w:p w:rsidR="00766CF1" w:rsidRPr="00576D89" w:rsidRDefault="00766CF1" w:rsidP="00B114FC">
            <w:pPr>
              <w:pStyle w:val="Style21"/>
              <w:widowControl/>
              <w:spacing w:after="120"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Дети с ОВЗ</w:t>
            </w:r>
          </w:p>
        </w:tc>
        <w:tc>
          <w:tcPr>
            <w:tcW w:w="311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5</w:t>
            </w:r>
          </w:p>
        </w:tc>
        <w:tc>
          <w:tcPr>
            <w:tcW w:w="8378" w:type="dxa"/>
          </w:tcPr>
          <w:p w:rsidR="00766CF1" w:rsidRPr="00576D89" w:rsidRDefault="00766CF1" w:rsidP="00B114FC">
            <w:pPr>
              <w:pStyle w:val="Style13"/>
              <w:widowControl/>
              <w:spacing w:after="120"/>
              <w:jc w:val="center"/>
            </w:pPr>
            <w:r w:rsidRPr="00576D89">
              <w:t>6</w:t>
            </w:r>
          </w:p>
        </w:tc>
      </w:tr>
    </w:tbl>
    <w:p w:rsidR="001F1D46" w:rsidRPr="00576D89" w:rsidRDefault="001F1D46" w:rsidP="00464577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br w:type="page"/>
      </w:r>
      <w:r w:rsidRPr="00576D89">
        <w:rPr>
          <w:rFonts w:ascii="Times New Roman" w:hAnsi="Times New Roman" w:cs="Times New Roman"/>
          <w:b/>
        </w:rPr>
        <w:lastRenderedPageBreak/>
        <w:t>Приложение 5</w:t>
      </w:r>
    </w:p>
    <w:p w:rsidR="001F1D46" w:rsidRPr="00576D89" w:rsidRDefault="001F1D46" w:rsidP="00464577">
      <w:pPr>
        <w:spacing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>Выполнение санитарно-гигиенических норм в учебном плане по основным общеобразовательным программам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6"/>
        <w:gridCol w:w="2239"/>
        <w:gridCol w:w="1792"/>
        <w:gridCol w:w="2114"/>
        <w:gridCol w:w="1651"/>
        <w:gridCol w:w="2184"/>
        <w:gridCol w:w="1731"/>
      </w:tblGrid>
      <w:tr w:rsidR="001F1D46" w:rsidRPr="00576D89">
        <w:trPr>
          <w:trHeight w:val="277"/>
        </w:trPr>
        <w:tc>
          <w:tcPr>
            <w:tcW w:w="3706" w:type="dxa"/>
            <w:vMerge w:val="restart"/>
          </w:tcPr>
          <w:p w:rsidR="001F1D46" w:rsidRPr="00576D89" w:rsidRDefault="001F1D46" w:rsidP="00A631BC">
            <w:pPr>
              <w:ind w:left="-360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4031" w:type="dxa"/>
            <w:gridSpan w:val="2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3765" w:type="dxa"/>
            <w:gridSpan w:val="2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915" w:type="dxa"/>
            <w:gridSpan w:val="2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1F1D46" w:rsidRPr="00576D89">
        <w:trPr>
          <w:trHeight w:val="581"/>
        </w:trPr>
        <w:tc>
          <w:tcPr>
            <w:tcW w:w="3706" w:type="dxa"/>
            <w:vMerge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 уставу/ локал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ному акту</w:t>
            </w:r>
          </w:p>
        </w:tc>
        <w:tc>
          <w:tcPr>
            <w:tcW w:w="1792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фактический </w:t>
            </w:r>
          </w:p>
        </w:tc>
        <w:tc>
          <w:tcPr>
            <w:tcW w:w="2114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 уставу/ л</w:t>
            </w:r>
            <w:r w:rsidRPr="00576D89">
              <w:rPr>
                <w:rFonts w:ascii="Times New Roman" w:hAnsi="Times New Roman" w:cs="Times New Roman"/>
              </w:rPr>
              <w:t>о</w:t>
            </w:r>
            <w:r w:rsidRPr="00576D89">
              <w:rPr>
                <w:rFonts w:ascii="Times New Roman" w:hAnsi="Times New Roman" w:cs="Times New Roman"/>
              </w:rPr>
              <w:t>кальному акту</w:t>
            </w:r>
          </w:p>
        </w:tc>
        <w:tc>
          <w:tcPr>
            <w:tcW w:w="1651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фактический </w:t>
            </w:r>
          </w:p>
        </w:tc>
        <w:tc>
          <w:tcPr>
            <w:tcW w:w="2184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по уставу/ локал</w:t>
            </w:r>
            <w:r w:rsidRPr="00576D89">
              <w:rPr>
                <w:rFonts w:ascii="Times New Roman" w:hAnsi="Times New Roman" w:cs="Times New Roman"/>
              </w:rPr>
              <w:t>ь</w:t>
            </w:r>
            <w:r w:rsidRPr="00576D89">
              <w:rPr>
                <w:rFonts w:ascii="Times New Roman" w:hAnsi="Times New Roman" w:cs="Times New Roman"/>
              </w:rPr>
              <w:t>ному акту</w:t>
            </w:r>
          </w:p>
        </w:tc>
        <w:tc>
          <w:tcPr>
            <w:tcW w:w="1731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фактический </w:t>
            </w:r>
          </w:p>
        </w:tc>
      </w:tr>
      <w:tr w:rsidR="001F1D46" w:rsidRPr="00576D89">
        <w:trPr>
          <w:trHeight w:val="554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1F1D46" w:rsidRPr="00576D89">
        <w:trPr>
          <w:trHeight w:val="554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Продолжительность учебной н</w:t>
            </w:r>
            <w:r w:rsidRPr="00576D89">
              <w:rPr>
                <w:rFonts w:ascii="Times New Roman" w:hAnsi="Times New Roman" w:cs="Times New Roman"/>
              </w:rPr>
              <w:t>е</w:t>
            </w:r>
            <w:r w:rsidRPr="00576D89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6 дней</w:t>
            </w:r>
          </w:p>
        </w:tc>
      </w:tr>
      <w:tr w:rsidR="001F1D46" w:rsidRPr="00576D89">
        <w:trPr>
          <w:trHeight w:val="277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Продолжительность урока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45 минут</w:t>
            </w:r>
          </w:p>
        </w:tc>
      </w:tr>
      <w:tr w:rsidR="001F1D46" w:rsidRPr="00576D89">
        <w:trPr>
          <w:trHeight w:val="264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Продолжительность перерывов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F1D46" w:rsidRPr="00576D89">
        <w:trPr>
          <w:trHeight w:val="554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Style w:val="FontStyle41"/>
                <w:sz w:val="24"/>
                <w:szCs w:val="24"/>
              </w:rPr>
              <w:t>Количество занятий в день (м</w:t>
            </w:r>
            <w:r w:rsidRPr="00576D89">
              <w:rPr>
                <w:rStyle w:val="FontStyle41"/>
                <w:sz w:val="24"/>
                <w:szCs w:val="24"/>
              </w:rPr>
              <w:t>и</w:t>
            </w:r>
            <w:r w:rsidRPr="00576D89">
              <w:rPr>
                <w:rStyle w:val="FontStyle41"/>
                <w:sz w:val="24"/>
                <w:szCs w:val="24"/>
              </w:rPr>
              <w:t>нимальное и максимальное)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 урока – 6 уроков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 урока – 6 уроков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 урока – 6 уроков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4 урока – 6 уроков</w:t>
            </w:r>
          </w:p>
        </w:tc>
      </w:tr>
      <w:tr w:rsidR="001F1D46" w:rsidRPr="00576D89">
        <w:trPr>
          <w:trHeight w:val="277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Продолжительность каникул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65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2184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731" w:type="dxa"/>
          </w:tcPr>
          <w:p w:rsidR="001F1D46" w:rsidRPr="00576D89" w:rsidRDefault="00576D89" w:rsidP="00A631BC">
            <w:p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10 дней</w:t>
            </w:r>
          </w:p>
        </w:tc>
      </w:tr>
      <w:tr w:rsidR="001F1D46" w:rsidRPr="00576D89">
        <w:trPr>
          <w:trHeight w:val="1109"/>
        </w:trPr>
        <w:tc>
          <w:tcPr>
            <w:tcW w:w="3706" w:type="dxa"/>
          </w:tcPr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Сменность занятий:</w:t>
            </w:r>
          </w:p>
          <w:p w:rsidR="001F1D46" w:rsidRPr="00576D89" w:rsidRDefault="001F1D46" w:rsidP="00A631BC">
            <w:pPr>
              <w:jc w:val="left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– количество классов (указать конкретные классы), занима</w:t>
            </w:r>
            <w:r w:rsidRPr="00576D89">
              <w:rPr>
                <w:rFonts w:ascii="Times New Roman" w:hAnsi="Times New Roman" w:cs="Times New Roman"/>
              </w:rPr>
              <w:t>ю</w:t>
            </w:r>
            <w:r w:rsidRPr="00576D89">
              <w:rPr>
                <w:rFonts w:ascii="Times New Roman" w:hAnsi="Times New Roman" w:cs="Times New Roman"/>
              </w:rPr>
              <w:t>щихся  во 2-ю смену;</w:t>
            </w:r>
          </w:p>
        </w:tc>
        <w:tc>
          <w:tcPr>
            <w:tcW w:w="2239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F1D46" w:rsidRPr="00576D89" w:rsidRDefault="001F1D46" w:rsidP="00A63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277"/>
        </w:trPr>
        <w:tc>
          <w:tcPr>
            <w:tcW w:w="3706" w:type="dxa"/>
          </w:tcPr>
          <w:p w:rsidR="00576D89" w:rsidRPr="00576D89" w:rsidRDefault="00576D89" w:rsidP="00A631BC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1 смена:         –    начало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9.00-14.30</w:t>
            </w:r>
          </w:p>
        </w:tc>
        <w:tc>
          <w:tcPr>
            <w:tcW w:w="1651" w:type="dxa"/>
          </w:tcPr>
          <w:p w:rsidR="00576D89" w:rsidRPr="00576D89" w:rsidRDefault="00576D89" w:rsidP="00576D89">
            <w:pPr>
              <w:numPr>
                <w:ilvl w:val="12"/>
                <w:numId w:val="0"/>
              </w:numPr>
              <w:tabs>
                <w:tab w:val="left" w:pos="949"/>
              </w:tabs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9.00-14.30</w:t>
            </w:r>
          </w:p>
        </w:tc>
        <w:tc>
          <w:tcPr>
            <w:tcW w:w="2184" w:type="dxa"/>
          </w:tcPr>
          <w:p w:rsidR="00576D89" w:rsidRPr="00576D89" w:rsidRDefault="00576D89" w:rsidP="004B624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9.00-14.30</w:t>
            </w:r>
          </w:p>
        </w:tc>
        <w:tc>
          <w:tcPr>
            <w:tcW w:w="1731" w:type="dxa"/>
          </w:tcPr>
          <w:p w:rsidR="00576D89" w:rsidRPr="00576D89" w:rsidRDefault="00576D89" w:rsidP="004B624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9.00-14.30</w:t>
            </w:r>
          </w:p>
        </w:tc>
      </w:tr>
      <w:tr w:rsidR="00576D89" w:rsidRPr="00576D89">
        <w:trPr>
          <w:trHeight w:val="264"/>
        </w:trPr>
        <w:tc>
          <w:tcPr>
            <w:tcW w:w="3706" w:type="dxa"/>
          </w:tcPr>
          <w:p w:rsidR="00576D89" w:rsidRPr="00576D89" w:rsidRDefault="00576D89" w:rsidP="00A631BC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                       –   окончание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277"/>
        </w:trPr>
        <w:tc>
          <w:tcPr>
            <w:tcW w:w="3706" w:type="dxa"/>
          </w:tcPr>
          <w:p w:rsidR="00576D89" w:rsidRPr="00576D89" w:rsidRDefault="00576D89" w:rsidP="00A631BC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2 смена:         –   начало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277"/>
        </w:trPr>
        <w:tc>
          <w:tcPr>
            <w:tcW w:w="3706" w:type="dxa"/>
          </w:tcPr>
          <w:p w:rsidR="00576D89" w:rsidRPr="00576D89" w:rsidRDefault="00576D89" w:rsidP="00A631BC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                       –   окончание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1109"/>
        </w:trPr>
        <w:tc>
          <w:tcPr>
            <w:tcW w:w="3706" w:type="dxa"/>
          </w:tcPr>
          <w:p w:rsidR="00576D89" w:rsidRPr="00576D89" w:rsidRDefault="00576D89" w:rsidP="00A631BC">
            <w:pPr>
              <w:pStyle w:val="a8"/>
              <w:numPr>
                <w:ilvl w:val="12"/>
                <w:numId w:val="0"/>
              </w:numPr>
              <w:jc w:val="left"/>
              <w:rPr>
                <w:rFonts w:eastAsia="Times New Roman"/>
                <w:color w:val="000000"/>
              </w:rPr>
            </w:pPr>
            <w:r w:rsidRPr="00576D89">
              <w:rPr>
                <w:rFonts w:eastAsia="Times New Roman"/>
                <w:color w:val="000000"/>
              </w:rPr>
              <w:t>Периодичность проведения пр</w:t>
            </w:r>
            <w:r w:rsidRPr="00576D89">
              <w:rPr>
                <w:rFonts w:eastAsia="Times New Roman"/>
                <w:color w:val="000000"/>
              </w:rPr>
              <w:t>о</w:t>
            </w:r>
            <w:r w:rsidRPr="00576D89">
              <w:rPr>
                <w:rFonts w:eastAsia="Times New Roman"/>
                <w:color w:val="000000"/>
              </w:rPr>
              <w:t>межуточной аттестации обуча</w:t>
            </w:r>
            <w:r w:rsidRPr="00576D89">
              <w:rPr>
                <w:rFonts w:eastAsia="Times New Roman"/>
                <w:color w:val="000000"/>
              </w:rPr>
              <w:t>ю</w:t>
            </w:r>
            <w:r w:rsidRPr="00576D89">
              <w:rPr>
                <w:rFonts w:eastAsia="Times New Roman"/>
                <w:color w:val="000000"/>
              </w:rPr>
              <w:t>щихся:</w:t>
            </w:r>
          </w:p>
          <w:p w:rsidR="00576D89" w:rsidRPr="00576D89" w:rsidRDefault="00576D89" w:rsidP="00A631BC">
            <w:pPr>
              <w:tabs>
                <w:tab w:val="left" w:pos="927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 xml:space="preserve">                –  четверть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329"/>
        </w:trPr>
        <w:tc>
          <w:tcPr>
            <w:tcW w:w="3706" w:type="dxa"/>
          </w:tcPr>
          <w:p w:rsidR="00576D89" w:rsidRPr="00576D89" w:rsidRDefault="00576D89" w:rsidP="00A631BC">
            <w:pPr>
              <w:pStyle w:val="a8"/>
              <w:numPr>
                <w:ilvl w:val="12"/>
                <w:numId w:val="0"/>
              </w:numPr>
              <w:rPr>
                <w:rFonts w:eastAsia="Times New Roman"/>
                <w:color w:val="000000"/>
              </w:rPr>
            </w:pPr>
            <w:r w:rsidRPr="00576D89">
              <w:rPr>
                <w:rFonts w:eastAsia="Times New Roman"/>
                <w:color w:val="000000"/>
              </w:rPr>
              <w:t xml:space="preserve">                         – триместр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D89" w:rsidRPr="00576D89">
        <w:trPr>
          <w:trHeight w:val="277"/>
        </w:trPr>
        <w:tc>
          <w:tcPr>
            <w:tcW w:w="3706" w:type="dxa"/>
          </w:tcPr>
          <w:p w:rsidR="00576D89" w:rsidRPr="00576D89" w:rsidRDefault="00576D89" w:rsidP="00A631BC">
            <w:pPr>
              <w:pStyle w:val="a8"/>
              <w:numPr>
                <w:ilvl w:val="12"/>
                <w:numId w:val="0"/>
              </w:numPr>
              <w:rPr>
                <w:rFonts w:eastAsia="Times New Roman"/>
                <w:color w:val="000000"/>
              </w:rPr>
            </w:pPr>
            <w:r w:rsidRPr="00576D89">
              <w:rPr>
                <w:rFonts w:eastAsia="Times New Roman"/>
                <w:color w:val="000000"/>
              </w:rPr>
              <w:t xml:space="preserve">                         – полугодие</w:t>
            </w:r>
          </w:p>
        </w:tc>
        <w:tc>
          <w:tcPr>
            <w:tcW w:w="2239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5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84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1" w:type="dxa"/>
          </w:tcPr>
          <w:p w:rsidR="00576D89" w:rsidRPr="00576D89" w:rsidRDefault="00576D89" w:rsidP="00A631B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576D89">
              <w:rPr>
                <w:rFonts w:ascii="Times New Roman" w:hAnsi="Times New Roman" w:cs="Times New Roman"/>
              </w:rPr>
              <w:t>+</w:t>
            </w:r>
          </w:p>
        </w:tc>
      </w:tr>
    </w:tbl>
    <w:p w:rsidR="001F1D46" w:rsidRPr="00576D89" w:rsidRDefault="001F1D46" w:rsidP="0014177D">
      <w:pPr>
        <w:spacing w:line="360" w:lineRule="auto"/>
        <w:jc w:val="right"/>
        <w:rPr>
          <w:rStyle w:val="FontStyle37"/>
          <w:i w:val="0"/>
          <w:sz w:val="24"/>
          <w:szCs w:val="24"/>
        </w:rPr>
      </w:pPr>
      <w:r w:rsidRPr="00576D89">
        <w:rPr>
          <w:rFonts w:ascii="Times New Roman" w:hAnsi="Times New Roman" w:cs="Times New Roman"/>
          <w:b/>
        </w:rPr>
        <w:br w:type="page"/>
      </w:r>
      <w:r w:rsidRPr="00576D89">
        <w:rPr>
          <w:rFonts w:ascii="Times New Roman" w:hAnsi="Times New Roman" w:cs="Times New Roman"/>
          <w:b/>
        </w:rPr>
        <w:lastRenderedPageBreak/>
        <w:t xml:space="preserve"> Приложение 9</w:t>
      </w:r>
    </w:p>
    <w:p w:rsidR="001F1D46" w:rsidRPr="00576D89" w:rsidRDefault="001F1D46" w:rsidP="00464577">
      <w:pPr>
        <w:pStyle w:val="Style12"/>
        <w:widowControl/>
        <w:tabs>
          <w:tab w:val="left" w:leader="underscore" w:pos="14573"/>
        </w:tabs>
        <w:spacing w:line="360" w:lineRule="auto"/>
        <w:jc w:val="center"/>
        <w:rPr>
          <w:rStyle w:val="FontStyle37"/>
          <w:i w:val="0"/>
          <w:sz w:val="24"/>
          <w:szCs w:val="24"/>
        </w:rPr>
      </w:pPr>
      <w:r w:rsidRPr="00576D89">
        <w:rPr>
          <w:rStyle w:val="FontStyle37"/>
          <w:i w:val="0"/>
          <w:sz w:val="24"/>
          <w:szCs w:val="24"/>
        </w:rPr>
        <w:t xml:space="preserve">Сведения о педагогических работниках (включая руководящих и др. работников, ведущих педагогическую деятельность по программам общего образования)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133"/>
        <w:gridCol w:w="560"/>
        <w:gridCol w:w="4207"/>
        <w:gridCol w:w="907"/>
        <w:gridCol w:w="718"/>
        <w:gridCol w:w="839"/>
        <w:gridCol w:w="755"/>
        <w:gridCol w:w="805"/>
        <w:gridCol w:w="554"/>
      </w:tblGrid>
      <w:tr w:rsidR="001F1D46" w:rsidRPr="00576D89">
        <w:trPr>
          <w:trHeight w:val="279"/>
          <w:tblHeader/>
          <w:jc w:val="center"/>
        </w:trPr>
        <w:tc>
          <w:tcPr>
            <w:tcW w:w="352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14177D">
            <w:pPr>
              <w:pStyle w:val="Style16"/>
              <w:widowControl/>
              <w:ind w:left="571"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201</w:t>
            </w:r>
            <w:r w:rsidR="0014177D" w:rsidRPr="00576D89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14177D">
            <w:pPr>
              <w:pStyle w:val="Style16"/>
              <w:widowControl/>
              <w:ind w:left="571"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201</w:t>
            </w:r>
            <w:r w:rsidR="0014177D" w:rsidRPr="00576D89">
              <w:rPr>
                <w:rStyle w:val="FontStyle33"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707F7C">
            <w:pPr>
              <w:pStyle w:val="Style16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2</w:t>
            </w:r>
            <w:r w:rsidR="0014177D" w:rsidRPr="00576D89">
              <w:rPr>
                <w:rStyle w:val="FontStyle33"/>
                <w:sz w:val="24"/>
                <w:szCs w:val="24"/>
              </w:rPr>
              <w:t>017</w:t>
            </w:r>
          </w:p>
        </w:tc>
      </w:tr>
      <w:tr w:rsidR="001F1D46" w:rsidRPr="00576D89">
        <w:trPr>
          <w:trHeight w:val="279"/>
          <w:tblHeader/>
          <w:jc w:val="center"/>
        </w:trPr>
        <w:tc>
          <w:tcPr>
            <w:tcW w:w="352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271490" w:rsidP="006A55C1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к</w:t>
            </w:r>
            <w:r w:rsidR="001F1D46" w:rsidRPr="00576D89">
              <w:rPr>
                <w:rStyle w:val="FontStyle39"/>
                <w:sz w:val="24"/>
                <w:szCs w:val="24"/>
              </w:rPr>
              <w:t>ол-во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6A55C1">
            <w:pPr>
              <w:pStyle w:val="Style16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271490" w:rsidP="006A55C1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к</w:t>
            </w:r>
            <w:r w:rsidR="001F1D46" w:rsidRPr="00576D89">
              <w:rPr>
                <w:rStyle w:val="FontStyle39"/>
                <w:sz w:val="24"/>
                <w:szCs w:val="24"/>
              </w:rPr>
              <w:t>ол-во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6A55C1">
            <w:pPr>
              <w:pStyle w:val="Style16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%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271490" w:rsidP="006A55C1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576D89">
              <w:rPr>
                <w:rStyle w:val="FontStyle39"/>
                <w:sz w:val="24"/>
                <w:szCs w:val="24"/>
              </w:rPr>
              <w:t>к</w:t>
            </w:r>
            <w:r w:rsidR="001F1D46" w:rsidRPr="00576D89">
              <w:rPr>
                <w:rStyle w:val="FontStyle39"/>
                <w:sz w:val="24"/>
                <w:szCs w:val="24"/>
              </w:rPr>
              <w:t>ол-во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6A55C1">
            <w:pPr>
              <w:pStyle w:val="Style16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576D89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1F1D46" w:rsidRPr="00576D89">
        <w:trPr>
          <w:jc w:val="center"/>
        </w:trPr>
        <w:tc>
          <w:tcPr>
            <w:tcW w:w="38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  <w:r w:rsidRPr="00576D89">
              <w:rPr>
                <w:rStyle w:val="FontStyle41"/>
                <w:sz w:val="24"/>
                <w:szCs w:val="24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100</w:t>
            </w:r>
          </w:p>
        </w:tc>
      </w:tr>
      <w:tr w:rsidR="001F1D46" w:rsidRPr="00576D89">
        <w:trPr>
          <w:jc w:val="center"/>
        </w:trPr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</w:pPr>
            <w:r w:rsidRPr="00576D89">
              <w:t>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</w:pPr>
            <w:r w:rsidRPr="00576D89"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</w:tr>
      <w:tr w:rsidR="001F1D46" w:rsidRPr="00576D89">
        <w:trPr>
          <w:jc w:val="center"/>
        </w:trPr>
        <w:tc>
          <w:tcPr>
            <w:tcW w:w="198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</w:tr>
      <w:tr w:rsidR="001F1D46" w:rsidRPr="00576D8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0B0508">
            <w:pPr>
              <w:ind w:left="360"/>
              <w:jc w:val="both"/>
              <w:rPr>
                <w:rStyle w:val="FontStyle41"/>
                <w:color w:val="auto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B26A2">
            <w:pPr>
              <w:numPr>
                <w:ilvl w:val="0"/>
                <w:numId w:val="4"/>
              </w:numPr>
              <w:jc w:val="both"/>
              <w:rPr>
                <w:rStyle w:val="FontStyle41"/>
                <w:color w:val="auto"/>
                <w:sz w:val="24"/>
                <w:szCs w:val="24"/>
              </w:rPr>
            </w:pPr>
            <w:r w:rsidRPr="00576D89">
              <w:rPr>
                <w:rStyle w:val="FontStyle41"/>
                <w:color w:val="auto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-</w:t>
            </w: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с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83</w:t>
            </w: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с незак. Высшим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со средним специальным образован</w:t>
            </w:r>
            <w:r w:rsidRPr="00576D89">
              <w:rPr>
                <w:rStyle w:val="FontStyle41"/>
                <w:sz w:val="24"/>
                <w:szCs w:val="24"/>
              </w:rPr>
              <w:t>и</w:t>
            </w:r>
            <w:r w:rsidRPr="00576D89">
              <w:rPr>
                <w:rStyle w:val="FontStyle41"/>
                <w:sz w:val="24"/>
                <w:szCs w:val="24"/>
              </w:rPr>
              <w:t>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17</w:t>
            </w: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с общим средним образованием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trHeight w:val="521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  <w:r w:rsidRPr="00576D89">
              <w:rPr>
                <w:rStyle w:val="FontStyle41"/>
                <w:sz w:val="24"/>
                <w:szCs w:val="24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Педагогические работники, имеющие ученую степень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кандидата наук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доктора наук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trHeight w:val="252"/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Педагогические работники, осваивающие программы дополнительного профессионального образования не реже одного раза в три года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Педагогически работники, имеющие квалификационную кат</w:t>
            </w:r>
            <w:r w:rsidRPr="00576D89">
              <w:rPr>
                <w:rStyle w:val="FontStyle41"/>
                <w:sz w:val="24"/>
                <w:szCs w:val="24"/>
              </w:rPr>
              <w:t>е</w:t>
            </w:r>
            <w:r w:rsidRPr="00576D89">
              <w:rPr>
                <w:rStyle w:val="FontStyle41"/>
                <w:sz w:val="24"/>
                <w:szCs w:val="24"/>
              </w:rPr>
              <w:t>горию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всего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высшую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trHeight w:val="268"/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первую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 учитель</w:t>
            </w:r>
            <w:r w:rsidR="000B0508" w:rsidRPr="00576D89">
              <w:rPr>
                <w:rStyle w:val="FontStyle41"/>
                <w:sz w:val="24"/>
                <w:szCs w:val="24"/>
              </w:rPr>
              <w:t>-логопед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0B0508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 xml:space="preserve">– </w:t>
            </w:r>
            <w:r w:rsidR="001F1D46" w:rsidRPr="00576D89">
              <w:rPr>
                <w:rStyle w:val="FontStyle41"/>
                <w:sz w:val="24"/>
                <w:szCs w:val="24"/>
              </w:rPr>
              <w:t xml:space="preserve"> педагог</w:t>
            </w:r>
            <w:r w:rsidRPr="00576D89">
              <w:rPr>
                <w:rStyle w:val="FontStyle41"/>
                <w:sz w:val="24"/>
                <w:szCs w:val="24"/>
              </w:rPr>
              <w:t xml:space="preserve"> -психолог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576D89" w:rsidP="00D26C44">
            <w:pPr>
              <w:pStyle w:val="Style13"/>
              <w:widowControl/>
              <w:jc w:val="center"/>
            </w:pPr>
            <w:r w:rsidRPr="00576D89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педагог дополнительного образования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3"/>
              <w:widowControl/>
              <w:jc w:val="center"/>
            </w:pPr>
          </w:p>
        </w:tc>
      </w:tr>
      <w:tr w:rsidR="001F1D46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22"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– др. должности (указать наименов</w:t>
            </w:r>
            <w:r w:rsidRPr="00576D89">
              <w:rPr>
                <w:rStyle w:val="FontStyle41"/>
                <w:sz w:val="24"/>
                <w:szCs w:val="24"/>
              </w:rPr>
              <w:t>а</w:t>
            </w:r>
            <w:r w:rsidRPr="00576D89">
              <w:rPr>
                <w:rStyle w:val="FontStyle41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46" w:rsidRPr="00576D89" w:rsidRDefault="001F1D46" w:rsidP="00D26C44">
            <w:pPr>
              <w:pStyle w:val="Style12"/>
              <w:jc w:val="center"/>
            </w:pPr>
          </w:p>
        </w:tc>
      </w:tr>
      <w:tr w:rsidR="00576D89" w:rsidRPr="00576D89">
        <w:trPr>
          <w:trHeight w:val="181"/>
          <w:jc w:val="center"/>
        </w:trPr>
        <w:tc>
          <w:tcPr>
            <w:tcW w:w="216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22"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1 – 5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4B62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</w:tr>
      <w:tr w:rsidR="00576D89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22"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5 – 10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4B62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</w:tr>
      <w:tr w:rsidR="00576D89" w:rsidRPr="00576D89">
        <w:trPr>
          <w:jc w:val="center"/>
        </w:trPr>
        <w:tc>
          <w:tcPr>
            <w:tcW w:w="2162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</w:pP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22"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4B6244">
            <w:pPr>
              <w:pStyle w:val="Style12"/>
              <w:jc w:val="center"/>
            </w:pPr>
            <w:r w:rsidRPr="00576D89"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  <w:r w:rsidRPr="00576D89">
              <w:t>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2"/>
              <w:jc w:val="center"/>
            </w:pPr>
          </w:p>
        </w:tc>
      </w:tr>
      <w:tr w:rsidR="00576D89" w:rsidRPr="00576D8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</w:tr>
      <w:tr w:rsidR="00576D89" w:rsidRPr="00576D89">
        <w:trPr>
          <w:jc w:val="center"/>
        </w:trPr>
        <w:tc>
          <w:tcPr>
            <w:tcW w:w="3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76D89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89" w:rsidRPr="00576D89" w:rsidRDefault="00576D89" w:rsidP="00D26C44">
            <w:pPr>
              <w:pStyle w:val="Style13"/>
              <w:widowControl/>
              <w:jc w:val="center"/>
            </w:pPr>
          </w:p>
        </w:tc>
      </w:tr>
    </w:tbl>
    <w:p w:rsidR="0014177D" w:rsidRPr="00576D89" w:rsidRDefault="0014177D" w:rsidP="00464577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14177D">
      <w:pPr>
        <w:rPr>
          <w:rFonts w:ascii="Times New Roman" w:hAnsi="Times New Roman" w:cs="Times New Roman"/>
          <w:lang w:eastAsia="en-US"/>
        </w:rPr>
      </w:pPr>
    </w:p>
    <w:p w:rsidR="0014177D" w:rsidRPr="00576D89" w:rsidRDefault="0014177D" w:rsidP="00464577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F1D46" w:rsidRPr="00576D89" w:rsidRDefault="001F1D46" w:rsidP="00464577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t xml:space="preserve"> </w:t>
      </w:r>
    </w:p>
    <w:p w:rsidR="001F1D46" w:rsidRPr="00576D89" w:rsidRDefault="001F1D46" w:rsidP="00464577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  <w:bCs/>
        </w:rPr>
        <w:br w:type="page"/>
      </w:r>
      <w:r w:rsidRPr="00576D89">
        <w:rPr>
          <w:rFonts w:ascii="Times New Roman" w:hAnsi="Times New Roman" w:cs="Times New Roman"/>
          <w:b/>
          <w:bCs/>
        </w:rPr>
        <w:lastRenderedPageBreak/>
        <w:t>Приложение 11</w:t>
      </w:r>
    </w:p>
    <w:p w:rsidR="001F1D46" w:rsidRPr="00576D89" w:rsidRDefault="001F1D46" w:rsidP="00D26C44">
      <w:pPr>
        <w:spacing w:line="360" w:lineRule="auto"/>
        <w:ind w:left="709" w:hanging="1"/>
        <w:jc w:val="right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_________________ 20___ г.</w:t>
      </w:r>
    </w:p>
    <w:p w:rsidR="001F1D46" w:rsidRPr="00576D89" w:rsidRDefault="001F1D46" w:rsidP="00464577">
      <w:pPr>
        <w:spacing w:line="360" w:lineRule="auto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t xml:space="preserve">Устранение недостатков, выявленных в ходе предыдущего самообследования </w:t>
      </w:r>
    </w:p>
    <w:p w:rsidR="001F1D46" w:rsidRPr="00576D89" w:rsidRDefault="001F1D46" w:rsidP="00464577">
      <w:pPr>
        <w:spacing w:line="360" w:lineRule="auto"/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D46" w:rsidRPr="00576D89">
        <w:tc>
          <w:tcPr>
            <w:tcW w:w="14786" w:type="dxa"/>
          </w:tcPr>
          <w:p w:rsidR="001F1D46" w:rsidRPr="00576D89" w:rsidRDefault="001F1D46" w:rsidP="004645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F1D46" w:rsidRPr="00576D89" w:rsidRDefault="001F1D46" w:rsidP="00464577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</w:rPr>
      </w:pPr>
    </w:p>
    <w:p w:rsidR="001F1D46" w:rsidRPr="00576D89" w:rsidRDefault="001F1D46" w:rsidP="0046457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6D89">
        <w:rPr>
          <w:rFonts w:ascii="Times New Roman" w:hAnsi="Times New Roman" w:cs="Times New Roman"/>
          <w:b/>
        </w:rPr>
        <w:t>Председатель комиссии</w:t>
      </w:r>
      <w:r w:rsidRPr="00576D89">
        <w:rPr>
          <w:rFonts w:ascii="Times New Roman" w:hAnsi="Times New Roman" w:cs="Times New Roman"/>
          <w:b/>
          <w:bCs/>
        </w:rPr>
        <w:t xml:space="preserve"> по самообследованию      _______________________       ________________________</w:t>
      </w:r>
    </w:p>
    <w:p w:rsidR="001F1D46" w:rsidRPr="00576D89" w:rsidRDefault="001F1D46" w:rsidP="00464577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576D8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(подпись)                                   Ф.И.О.</w:t>
      </w:r>
    </w:p>
    <w:p w:rsidR="001F1D46" w:rsidRPr="00576D89" w:rsidRDefault="001F1D46" w:rsidP="00464577">
      <w:pPr>
        <w:spacing w:line="360" w:lineRule="auto"/>
        <w:rPr>
          <w:rFonts w:ascii="Times New Roman" w:hAnsi="Times New Roman" w:cs="Times New Roman"/>
        </w:rPr>
      </w:pPr>
    </w:p>
    <w:p w:rsidR="001F1D46" w:rsidRPr="00576D89" w:rsidRDefault="001F1D46" w:rsidP="00464577">
      <w:pPr>
        <w:pStyle w:val="14"/>
        <w:spacing w:line="360" w:lineRule="auto"/>
        <w:ind w:left="0" w:firstLine="709"/>
        <w:rPr>
          <w:rFonts w:ascii="Times New Roman" w:hAnsi="Times New Roman" w:cs="Times New Roman"/>
        </w:rPr>
        <w:sectPr w:rsidR="001F1D46" w:rsidRPr="00576D89" w:rsidSect="00301D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07F53" w:rsidRPr="00576D89" w:rsidRDefault="00707F53" w:rsidP="00707F53">
      <w:pPr>
        <w:pStyle w:val="14"/>
        <w:spacing w:line="360" w:lineRule="auto"/>
        <w:ind w:left="1141"/>
        <w:jc w:val="right"/>
        <w:rPr>
          <w:rFonts w:ascii="Times New Roman" w:hAnsi="Times New Roman" w:cs="Times New Roman"/>
          <w:b/>
        </w:rPr>
      </w:pPr>
      <w:r w:rsidRPr="00576D89">
        <w:rPr>
          <w:rFonts w:ascii="Times New Roman" w:hAnsi="Times New Roman" w:cs="Times New Roman"/>
          <w:b/>
        </w:rPr>
        <w:lastRenderedPageBreak/>
        <w:t>Приложение 12</w:t>
      </w:r>
    </w:p>
    <w:p w:rsidR="00707F53" w:rsidRPr="00576D89" w:rsidRDefault="00707F53" w:rsidP="00707F5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6D89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707F53" w:rsidRPr="00576D89" w:rsidRDefault="00707F53" w:rsidP="00707F5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6D89">
        <w:rPr>
          <w:rFonts w:ascii="Times New Roman" w:hAnsi="Times New Roman" w:cs="Times New Roman"/>
          <w:bCs/>
          <w:sz w:val="24"/>
          <w:szCs w:val="24"/>
        </w:rPr>
        <w:t>ДЕЯТЕЛЬНОСТИ ОБЩЕОБРАЗОВАТЕЛЬНОЙ ОРГАНИЗАЦИИ</w:t>
      </w:r>
    </w:p>
    <w:p w:rsidR="00707F53" w:rsidRPr="00576D89" w:rsidRDefault="00707F53" w:rsidP="00707F53">
      <w:pPr>
        <w:ind w:firstLine="72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В соответствии с п. 7, 8 Приказа Минобрнауки России от 14.06.2013 N 462 "Об утверждении Порядка проведения самообследования образовательной организацией"  отчет составляется по с</w:t>
      </w:r>
      <w:r w:rsidRPr="00576D89">
        <w:rPr>
          <w:rFonts w:ascii="Times New Roman" w:hAnsi="Times New Roman" w:cs="Times New Roman"/>
        </w:rPr>
        <w:t>о</w:t>
      </w:r>
      <w:r w:rsidRPr="00576D89">
        <w:rPr>
          <w:rFonts w:ascii="Times New Roman" w:hAnsi="Times New Roman" w:cs="Times New Roman"/>
        </w:rPr>
        <w:t xml:space="preserve">стоянию на </w:t>
      </w:r>
      <w:r w:rsidRPr="00576D89">
        <w:rPr>
          <w:rFonts w:ascii="Times New Roman" w:hAnsi="Times New Roman" w:cs="Times New Roman"/>
          <w:b/>
        </w:rPr>
        <w:t>1 августа</w:t>
      </w:r>
      <w:r w:rsidRPr="00576D89">
        <w:rPr>
          <w:rFonts w:ascii="Times New Roman" w:hAnsi="Times New Roman" w:cs="Times New Roman"/>
        </w:rPr>
        <w:t xml:space="preserve"> текущего года и размещается на официальном сайте организации в сети "И</w:t>
      </w:r>
      <w:r w:rsidRPr="00576D89">
        <w:rPr>
          <w:rFonts w:ascii="Times New Roman" w:hAnsi="Times New Roman" w:cs="Times New Roman"/>
        </w:rPr>
        <w:t>н</w:t>
      </w:r>
      <w:r w:rsidRPr="00576D89">
        <w:rPr>
          <w:rFonts w:ascii="Times New Roman" w:hAnsi="Times New Roman" w:cs="Times New Roman"/>
        </w:rPr>
        <w:t xml:space="preserve">тернет"  и направляется  учредителю не позднее </w:t>
      </w:r>
      <w:r w:rsidRPr="00576D89">
        <w:rPr>
          <w:rFonts w:ascii="Times New Roman" w:hAnsi="Times New Roman" w:cs="Times New Roman"/>
          <w:b/>
        </w:rPr>
        <w:t>1 сентября</w:t>
      </w:r>
      <w:r w:rsidRPr="00576D89">
        <w:rPr>
          <w:rFonts w:ascii="Times New Roman" w:hAnsi="Times New Roman" w:cs="Times New Roman"/>
        </w:rPr>
        <w:t xml:space="preserve"> текущего года.</w:t>
      </w:r>
    </w:p>
    <w:p w:rsidR="00707F53" w:rsidRPr="00576D89" w:rsidRDefault="00707F53" w:rsidP="00707F53">
      <w:pPr>
        <w:ind w:firstLine="72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Сведения по показателям 1.1- 1.4, 1.20 - 1.34 предоставляются по состоянию на 01 июня тек</w:t>
      </w:r>
      <w:r w:rsidRPr="00576D89">
        <w:rPr>
          <w:rFonts w:ascii="Times New Roman" w:hAnsi="Times New Roman" w:cs="Times New Roman"/>
        </w:rPr>
        <w:t>у</w:t>
      </w:r>
      <w:r w:rsidRPr="00576D89">
        <w:rPr>
          <w:rFonts w:ascii="Times New Roman" w:hAnsi="Times New Roman" w:cs="Times New Roman"/>
        </w:rPr>
        <w:t>щего года, по показателям 1.5 - 1.19, 2.1- 2.6 - по состоянию на 1 августа текущего года.</w:t>
      </w:r>
    </w:p>
    <w:p w:rsidR="00707F53" w:rsidRPr="00576D89" w:rsidRDefault="00707F53" w:rsidP="00707F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Показатели удельного веса (в %) рассчитываются с точностью до 0,1% (до одного знака после запятой).</w:t>
      </w:r>
    </w:p>
    <w:p w:rsidR="00707F53" w:rsidRPr="00576D89" w:rsidRDefault="00576D89" w:rsidP="00707F53">
      <w:pPr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МКОУ «Центр образования»</w:t>
      </w:r>
    </w:p>
    <w:p w:rsidR="00707F53" w:rsidRPr="00576D89" w:rsidRDefault="00707F53" w:rsidP="00707F53">
      <w:pPr>
        <w:rPr>
          <w:rFonts w:ascii="Times New Roman" w:hAnsi="Times New Roman" w:cs="Times New Roman"/>
        </w:rPr>
      </w:pPr>
      <w:r w:rsidRPr="00576D89"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707F53" w:rsidRPr="00576D89" w:rsidRDefault="00707F53" w:rsidP="00707F53">
      <w:pPr>
        <w:rPr>
          <w:rFonts w:ascii="Times New Roman" w:hAnsi="Times New Roman" w:cs="Times New Roman"/>
        </w:rPr>
      </w:pPr>
    </w:p>
    <w:p w:rsidR="00707F53" w:rsidRPr="00576D89" w:rsidRDefault="00707F53" w:rsidP="00707F5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53"/>
        <w:gridCol w:w="1292"/>
        <w:gridCol w:w="3744"/>
      </w:tblGrid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движении контингента (по состоянию на</w:t>
            </w:r>
            <w:r w:rsidRPr="005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 июня 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года)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и движении контингента (численность обучающихся в 1-4 классах) (по состоянию на </w:t>
            </w:r>
            <w:r w:rsidRPr="005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движении контингента</w:t>
            </w:r>
          </w:p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(численность обучающихся в 5-9 классах) (по состоянию на </w:t>
            </w:r>
            <w:r w:rsidRPr="005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движении контингента</w:t>
            </w:r>
          </w:p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(численность обучающихся в 10-11 классах) (по состоянию на 01 июня текущего года)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зультатам промежуточной аттестации, в 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сво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ведомостей успеваемости по итогам учебного 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да/(п.1.5/п.1.1*100%)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выпускников 9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выпускников 9 класса по матем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выпускников 11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выпускников 11 класса по математ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9 класса, получивших неудовл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творительные результаты на государстве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(п.1.10/количество выпускников 9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9 класса, получивших неудовл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творительные результаты на государстве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(п.1.11/количество выпускников 9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11 класса, получивших результ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ниже установленного минимального 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баллов единого государственного экзамена по русскому языку, в общей чи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выпускников 11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(п.1.12/количество выпускников 11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11 класса, получивших результ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ниже установленного минимального 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баллов единого государственного экзамена по математике,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выпускников 11 класса (с учетом пер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(п.1.13/количество выпускников 11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9 класса, не получивших аттест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об основном общем образовании, в 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(п.1.14/количество выпускников 9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11 класса, не получивших атт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статы о среднем общем образовании, в 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(п.1.15/количество выпускников 11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9 класса, получивших аттестаты об основном общем образовании с отлич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ем, в общей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(п.1.16/количество выпускников 9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о результатах ГИА/ (п.1.17/количество выпускников 11 классов*100%)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год/( п.1.18/п.1.1*100%)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ад, смотров, конкурсов,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учащихся,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год/( п.1.19/п.1.1*100%)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год/( п.1.19.1/п.1.1*100%)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год/( п.1.19.2/п.1.1*100%)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год/( п.1.19.3/п.1.1*100%)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лубленным изучением отдельных учебных предметов,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зов/( п.1.20/п.1.1*100%)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профильного обучения, в общей числе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зов/( п.1.21/п.1.1*100%)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технологий, электро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обучения, в общей численности уч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(в том числе с частичным использ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дистанционных технологий при об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чении по отдельным предметам)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зов/( п.1.22/п.1.1*100%)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образовательных программ,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зов/( п.1.23/п.1.1*100%)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в том числе:</w:t>
            </w:r>
          </w:p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педагогическим работникам  относятся должности преподавателя-организатора ОБЖ;  руководителя физического воспит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старшего воспитателя; старшего мет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диста; тьютора; учителя; учителя-дефектолога; учителя-логопеда (логопеда), воспитателя; методиста; педагога – психол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га; старшего инструктора-методиста; ста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педагога дополнительного образов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старшего тренера-преподавателя, ко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цертмейстера; педагога дополнительного образования; педагога – организатора, соц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педагога;</w:t>
            </w:r>
          </w:p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тренера-преподавателя, инструктора по тр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ду; инструктора по физической культуре; музыкального руководителя; старшего 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жатого)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приеме и увольнении</w:t>
            </w:r>
          </w:p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состоянию на 01 июня тек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 года) </w:t>
            </w:r>
          </w:p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дагогических работников, имеющих высшее 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образование, в общей численности педаг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дел работников/ 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(п.1.25/п.1.24*100%)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работников, имеющих высшее образование педагогической направленн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(профиля), в общей численности педаг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(п.1.26/п.1.24*100%)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(п.1.27/п.1.24*100%)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работников, имеющих среднее профессиональное образование педагогич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направленности (профиля),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(п.1.28/п.1.24*100%)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работников, которым по 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зультатам аттестации присвоена квалифик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категория, в общей численности педагогических работников,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(п.1.29/п.1.24*100%)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(п.1.29.1/п.1.24*100%)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(п.1.29.2/п.1.24*100%)</w:t>
            </w:r>
          </w:p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(контрольное соотношение п.1.29.1+п.1.29.2=п.1.29)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педагогических работников, педагогич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стаж работы которых составляет: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(п.1.30.1/п.1.24*100%)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(п.1.30.2/п.1.24*100%)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педагогических работников в возрасте до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(п.1.31/п.1.24*100%)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работников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педагогических работников в возрасте от 55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работников/ (п.1.32/п.1.24*100%)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дагогических и административно-хозяйственных работников, прошедших за 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последние 3 года повышение квалифик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ции/профессиональную переподготовку по профилю педагогической деятельности или иной осуществляемой в образовательной 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деятельности, в общей численн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педагогических и административно-хозяйственных работников</w:t>
            </w:r>
          </w:p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административно-хозяйственным рабо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относить директора, заместителя 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ректора, руководителей структурных по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 (филиалов, отделов, мастерских и пр.), младшего воспитателя, помощника воспитателя, вожатого, дежурного по реж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му, диспетчера, секретаря учебной части)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 /(отношение  численности прошедших за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следние 5 лет повышение квал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фикации/профессиональную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реподготовку по профилю пед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гогической деятельности или иной осуществляемой в образов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деятельн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к общей численности педаг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и административно-хозяйственных работн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и административно-хозяйственных работников, прошедших 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по применению в образовательном процессе федеральных г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стандартов, в общей численности педагогических и 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дел работников /(отношение  численности прошедших пов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по прим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в образовательном проце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ФГОС, к общей численности педагогических и администр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тивно-хозяйственных работн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ков*100%)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по да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бухгалтерского учета/п.1.1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единиц хранения библиотечного фонда, состоящих на учете, в расчете на 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ры/п.1.1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 w:rsidP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обмен документами в электронном виде между учас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образовательного проце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са: руководящими работниками, учителями, создано хранилище электронных документов, до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тупное для участников процесса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отдельного либо совм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щенного с библиотекой помещ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посадочными местами для обучающихся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переносных компьютеров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компь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техникой (стационарные, ноутбуки, нетбуки, планшетные), предназначенной для обуча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 w:rsidP="00576D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хранилище электронных образовательных ресурсов на цифровых носителях (дисках, в 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 файлов на сервере), досту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для обучающихся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 w:rsidP="00D16C96">
            <w:pPr>
              <w:pStyle w:val="ConsPlusNormal"/>
              <w:ind w:left="31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сканером (МФУ)  и программой распозн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текстов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 w:rsidP="00D16C96">
            <w:pPr>
              <w:pStyle w:val="ConsPlusNormal"/>
              <w:ind w:left="318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положенных в помещении библиотеки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читального зала, предназначенные для обуча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 имеют доступ в Интернет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 w:rsidP="00D16C96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принт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(ксероксом), обучающиеся имеют возможность распечатать (отксерокопировать) информ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под наблюдением и с разр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библиотекаря/педагога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канала доступа к с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Интернет не менее 2 Мб/с п. 2.5 = п.1.1 (100%), при наличии канала менее 2 Мб/с - 0</w:t>
            </w:r>
          </w:p>
        </w:tc>
      </w:tr>
      <w:tr w:rsidR="00707F53" w:rsidRPr="00576D8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в расчете на одного учащегося (без учета сменности)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576D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 </w:t>
            </w:r>
            <w:r w:rsidR="00707F53"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3" w:rsidRPr="00576D89" w:rsidRDefault="00707F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учебных кабин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лабораторий, мастерских, спортивных комплексов (кр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тых), кабинетов педагога-психолога, социального педагога и иных кабинетов, в которых осуществляется образовательная деятельность</w:t>
            </w:r>
          </w:p>
        </w:tc>
      </w:tr>
    </w:tbl>
    <w:p w:rsidR="00707F53" w:rsidRPr="00576D89" w:rsidRDefault="00707F53" w:rsidP="00707F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F53" w:rsidRPr="00576D89" w:rsidRDefault="00707F53" w:rsidP="00707F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6D8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Pr="00576D89">
        <w:rPr>
          <w:rFonts w:ascii="Times New Roman" w:hAnsi="Times New Roman" w:cs="Times New Roman"/>
          <w:sz w:val="24"/>
          <w:szCs w:val="24"/>
        </w:rPr>
        <w:tab/>
      </w:r>
      <w:r w:rsidR="00576D89">
        <w:rPr>
          <w:rFonts w:ascii="Times New Roman" w:hAnsi="Times New Roman" w:cs="Times New Roman"/>
          <w:sz w:val="24"/>
          <w:szCs w:val="24"/>
        </w:rPr>
        <w:t xml:space="preserve">А.А. Матвеева </w:t>
      </w:r>
    </w:p>
    <w:p w:rsidR="00707F53" w:rsidRPr="00576D89" w:rsidRDefault="00707F53" w:rsidP="00707F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F53" w:rsidRPr="00576D89" w:rsidRDefault="00707F53" w:rsidP="00707F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6D8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707F53" w:rsidRPr="00576D89" w:rsidRDefault="00707F53" w:rsidP="00707F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F53" w:rsidRPr="00576D89" w:rsidRDefault="00707F53" w:rsidP="00707F53">
      <w:pPr>
        <w:pStyle w:val="14"/>
        <w:spacing w:line="360" w:lineRule="auto"/>
        <w:ind w:left="1141"/>
        <w:rPr>
          <w:rFonts w:ascii="Times New Roman" w:hAnsi="Times New Roman" w:cs="Times New Roman"/>
          <w:b/>
          <w:i/>
        </w:rPr>
      </w:pPr>
    </w:p>
    <w:p w:rsidR="00707F53" w:rsidRPr="00576D89" w:rsidRDefault="00707F53" w:rsidP="00707F53">
      <w:pPr>
        <w:spacing w:before="100" w:beforeAutospacing="1" w:after="100" w:afterAutospacing="1" w:line="360" w:lineRule="auto"/>
        <w:ind w:left="1141"/>
        <w:contextualSpacing/>
        <w:jc w:val="left"/>
        <w:rPr>
          <w:rFonts w:ascii="Times New Roman" w:eastAsia="Times New Roman" w:hAnsi="Times New Roman" w:cs="Times New Roman"/>
          <w:b/>
          <w:i/>
          <w:color w:val="auto"/>
        </w:rPr>
      </w:pPr>
    </w:p>
    <w:p w:rsidR="001F1D46" w:rsidRDefault="001F1D46" w:rsidP="008F6C4E">
      <w:pPr>
        <w:pStyle w:val="14"/>
        <w:spacing w:line="360" w:lineRule="auto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F1D46" w:rsidSect="006D5C79">
      <w:pgSz w:w="11906" w:h="16838"/>
      <w:pgMar w:top="152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FE" w:rsidRDefault="00D846FE" w:rsidP="00254963">
      <w:r>
        <w:separator/>
      </w:r>
    </w:p>
  </w:endnote>
  <w:endnote w:type="continuationSeparator" w:id="1">
    <w:p w:rsidR="00D846FE" w:rsidRDefault="00D846FE" w:rsidP="0025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C7" w:rsidRDefault="00D34F8D">
    <w:pPr>
      <w:pStyle w:val="af4"/>
      <w:jc w:val="center"/>
    </w:pPr>
    <w:fldSimple w:instr=" PAGE   \* MERGEFORMAT ">
      <w:r w:rsidR="00901E83">
        <w:rPr>
          <w:noProof/>
        </w:rPr>
        <w:t>60</w:t>
      </w:r>
    </w:fldSimple>
  </w:p>
  <w:p w:rsidR="007F13C7" w:rsidRDefault="007F13C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C7" w:rsidRDefault="00D34F8D">
    <w:pPr>
      <w:pStyle w:val="af4"/>
      <w:jc w:val="center"/>
    </w:pPr>
    <w:fldSimple w:instr=" PAGE   \* MERGEFORMAT ">
      <w:r w:rsidR="00901E83">
        <w:rPr>
          <w:noProof/>
        </w:rPr>
        <w:t>50</w:t>
      </w:r>
    </w:fldSimple>
  </w:p>
  <w:p w:rsidR="007F13C7" w:rsidRDefault="007F13C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FE" w:rsidRDefault="00D846FE" w:rsidP="00254963">
      <w:r>
        <w:separator/>
      </w:r>
    </w:p>
  </w:footnote>
  <w:footnote w:type="continuationSeparator" w:id="1">
    <w:p w:rsidR="00D846FE" w:rsidRDefault="00D846FE" w:rsidP="00254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11"/>
    <w:multiLevelType w:val="multi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2"/>
    <w:multiLevelType w:val="multi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13"/>
    <w:multiLevelType w:val="multi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14"/>
    <w:multiLevelType w:val="multi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6"/>
    <w:multiLevelType w:val="multi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7"/>
    <w:multiLevelType w:val="multi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A"/>
    <w:multiLevelType w:val="multilevel"/>
    <w:tmpl w:val="0000001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B"/>
    <w:multiLevelType w:val="multilevel"/>
    <w:tmpl w:val="0000001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D"/>
    <w:multiLevelType w:val="multilevel"/>
    <w:tmpl w:val="0000001D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F"/>
    <w:multiLevelType w:val="multilevel"/>
    <w:tmpl w:val="0000001F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20"/>
    <w:multiLevelType w:val="multilevel"/>
    <w:tmpl w:val="00000020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21"/>
    <w:multiLevelType w:val="multilevel"/>
    <w:tmpl w:val="00000021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23"/>
    <w:multiLevelType w:val="multilevel"/>
    <w:tmpl w:val="00000023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26"/>
    <w:multiLevelType w:val="multilevel"/>
    <w:tmpl w:val="00000026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2A"/>
    <w:multiLevelType w:val="multilevel"/>
    <w:tmpl w:val="0000002A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2B"/>
    <w:multiLevelType w:val="multilevel"/>
    <w:tmpl w:val="0000002B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2D"/>
    <w:multiLevelType w:val="multilevel"/>
    <w:tmpl w:val="0000002D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2E"/>
    <w:multiLevelType w:val="multilevel"/>
    <w:tmpl w:val="0000002E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2F"/>
    <w:multiLevelType w:val="multilevel"/>
    <w:tmpl w:val="0000002F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32"/>
    <w:multiLevelType w:val="multilevel"/>
    <w:tmpl w:val="00000032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33"/>
    <w:multiLevelType w:val="multilevel"/>
    <w:tmpl w:val="00000033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0000035"/>
    <w:multiLevelType w:val="multilevel"/>
    <w:tmpl w:val="00000035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3A44938"/>
    <w:multiLevelType w:val="hybridMultilevel"/>
    <w:tmpl w:val="4B92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D61E47"/>
    <w:multiLevelType w:val="multilevel"/>
    <w:tmpl w:val="7EB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D555E3"/>
    <w:multiLevelType w:val="multilevel"/>
    <w:tmpl w:val="471A2D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37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1333425D"/>
    <w:multiLevelType w:val="hybridMultilevel"/>
    <w:tmpl w:val="7AE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844A5"/>
    <w:multiLevelType w:val="multilevel"/>
    <w:tmpl w:val="629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D24741"/>
    <w:multiLevelType w:val="multilevel"/>
    <w:tmpl w:val="964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667DC6"/>
    <w:multiLevelType w:val="hybridMultilevel"/>
    <w:tmpl w:val="368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2555E9D"/>
    <w:multiLevelType w:val="hybridMultilevel"/>
    <w:tmpl w:val="DFE4C66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Univers Condensed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B11DE0"/>
    <w:multiLevelType w:val="multilevel"/>
    <w:tmpl w:val="B33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B406FC"/>
    <w:multiLevelType w:val="hybridMultilevel"/>
    <w:tmpl w:val="9222997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D977C4"/>
    <w:multiLevelType w:val="hybridMultilevel"/>
    <w:tmpl w:val="D8BA0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11483E"/>
    <w:multiLevelType w:val="multilevel"/>
    <w:tmpl w:val="77CC5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sz w:val="26"/>
      </w:rPr>
    </w:lvl>
  </w:abstractNum>
  <w:abstractNum w:abstractNumId="48">
    <w:nsid w:val="40E43167"/>
    <w:multiLevelType w:val="multilevel"/>
    <w:tmpl w:val="482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33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9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1">
    <w:nsid w:val="5C8071DC"/>
    <w:multiLevelType w:val="hybridMultilevel"/>
    <w:tmpl w:val="8954BD5E"/>
    <w:lvl w:ilvl="0" w:tplc="9AF4F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CE080A"/>
    <w:multiLevelType w:val="multilevel"/>
    <w:tmpl w:val="09A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F8700F3"/>
    <w:multiLevelType w:val="hybridMultilevel"/>
    <w:tmpl w:val="4BE6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B821C2"/>
    <w:multiLevelType w:val="hybridMultilevel"/>
    <w:tmpl w:val="75ACCC3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336959"/>
    <w:multiLevelType w:val="multilevel"/>
    <w:tmpl w:val="6CB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A21EFA"/>
    <w:multiLevelType w:val="multilevel"/>
    <w:tmpl w:val="3D4604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  <w:b/>
      </w:rPr>
    </w:lvl>
  </w:abstractNum>
  <w:abstractNum w:abstractNumId="58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F7FB8"/>
    <w:multiLevelType w:val="hybridMultilevel"/>
    <w:tmpl w:val="61EAAA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A0003E"/>
    <w:multiLevelType w:val="multilevel"/>
    <w:tmpl w:val="F1D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7"/>
  </w:num>
  <w:num w:numId="3">
    <w:abstractNumId w:val="58"/>
  </w:num>
  <w:num w:numId="4">
    <w:abstractNumId w:val="54"/>
  </w:num>
  <w:num w:numId="5">
    <w:abstractNumId w:val="53"/>
  </w:num>
  <w:num w:numId="6">
    <w:abstractNumId w:val="36"/>
  </w:num>
  <w:num w:numId="7">
    <w:abstractNumId w:val="52"/>
  </w:num>
  <w:num w:numId="8">
    <w:abstractNumId w:val="51"/>
  </w:num>
  <w:num w:numId="9">
    <w:abstractNumId w:val="49"/>
  </w:num>
  <w:num w:numId="10">
    <w:abstractNumId w:val="50"/>
  </w:num>
  <w:num w:numId="11">
    <w:abstractNumId w:val="60"/>
  </w:num>
  <w:num w:numId="12">
    <w:abstractNumId w:val="44"/>
  </w:num>
  <w:num w:numId="13">
    <w:abstractNumId w:val="38"/>
  </w:num>
  <w:num w:numId="14">
    <w:abstractNumId w:val="48"/>
  </w:num>
  <w:num w:numId="15">
    <w:abstractNumId w:val="42"/>
  </w:num>
  <w:num w:numId="16">
    <w:abstractNumId w:val="45"/>
  </w:num>
  <w:num w:numId="17">
    <w:abstractNumId w:val="59"/>
  </w:num>
  <w:num w:numId="18">
    <w:abstractNumId w:val="56"/>
  </w:num>
  <w:num w:numId="19">
    <w:abstractNumId w:val="3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43"/>
  </w:num>
  <w:num w:numId="26">
    <w:abstractNumId w:val="39"/>
  </w:num>
  <w:num w:numId="27">
    <w:abstractNumId w:val="35"/>
  </w:num>
  <w:num w:numId="28">
    <w:abstractNumId w:val="62"/>
  </w:num>
  <w:num w:numId="29">
    <w:abstractNumId w:val="40"/>
  </w:num>
  <w:num w:numId="30">
    <w:abstractNumId w:val="5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34"/>
  </w:num>
  <w:num w:numId="34">
    <w:abstractNumId w:val="46"/>
  </w:num>
  <w:num w:numId="35">
    <w:abstractNumId w:val="6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63"/>
    <w:rsid w:val="000001B7"/>
    <w:rsid w:val="00002A41"/>
    <w:rsid w:val="00002D5B"/>
    <w:rsid w:val="00005B17"/>
    <w:rsid w:val="0000628C"/>
    <w:rsid w:val="00011001"/>
    <w:rsid w:val="00011463"/>
    <w:rsid w:val="00013BA4"/>
    <w:rsid w:val="000140F2"/>
    <w:rsid w:val="00017C6F"/>
    <w:rsid w:val="00021C51"/>
    <w:rsid w:val="00022C5E"/>
    <w:rsid w:val="00023926"/>
    <w:rsid w:val="00027033"/>
    <w:rsid w:val="00031DF7"/>
    <w:rsid w:val="0003230D"/>
    <w:rsid w:val="00034A81"/>
    <w:rsid w:val="00042582"/>
    <w:rsid w:val="00042950"/>
    <w:rsid w:val="00042BD2"/>
    <w:rsid w:val="00047DE8"/>
    <w:rsid w:val="000518D0"/>
    <w:rsid w:val="00051E61"/>
    <w:rsid w:val="00055A5F"/>
    <w:rsid w:val="0005651E"/>
    <w:rsid w:val="00057013"/>
    <w:rsid w:val="0006235C"/>
    <w:rsid w:val="00065118"/>
    <w:rsid w:val="0006778D"/>
    <w:rsid w:val="00067B6B"/>
    <w:rsid w:val="00072359"/>
    <w:rsid w:val="000823A3"/>
    <w:rsid w:val="00085987"/>
    <w:rsid w:val="00090423"/>
    <w:rsid w:val="000A0235"/>
    <w:rsid w:val="000A0DAD"/>
    <w:rsid w:val="000B0508"/>
    <w:rsid w:val="000B0896"/>
    <w:rsid w:val="000B0DF3"/>
    <w:rsid w:val="000B2119"/>
    <w:rsid w:val="000B362B"/>
    <w:rsid w:val="000B52BB"/>
    <w:rsid w:val="000B726F"/>
    <w:rsid w:val="000C22EF"/>
    <w:rsid w:val="000C29A1"/>
    <w:rsid w:val="000C2C1D"/>
    <w:rsid w:val="000C300C"/>
    <w:rsid w:val="000C451F"/>
    <w:rsid w:val="000C491C"/>
    <w:rsid w:val="000C7743"/>
    <w:rsid w:val="000D37EF"/>
    <w:rsid w:val="000E31DC"/>
    <w:rsid w:val="0010612D"/>
    <w:rsid w:val="0011037A"/>
    <w:rsid w:val="00113C27"/>
    <w:rsid w:val="001140E0"/>
    <w:rsid w:val="001153A9"/>
    <w:rsid w:val="00115B46"/>
    <w:rsid w:val="00123220"/>
    <w:rsid w:val="00127E66"/>
    <w:rsid w:val="00130041"/>
    <w:rsid w:val="0013238F"/>
    <w:rsid w:val="00132491"/>
    <w:rsid w:val="00133840"/>
    <w:rsid w:val="00133EBA"/>
    <w:rsid w:val="00135AEE"/>
    <w:rsid w:val="00136DC5"/>
    <w:rsid w:val="00137BBF"/>
    <w:rsid w:val="00137FD6"/>
    <w:rsid w:val="0014177D"/>
    <w:rsid w:val="00141E1B"/>
    <w:rsid w:val="00143FD7"/>
    <w:rsid w:val="00145541"/>
    <w:rsid w:val="00147592"/>
    <w:rsid w:val="001534D0"/>
    <w:rsid w:val="0015361A"/>
    <w:rsid w:val="001547E4"/>
    <w:rsid w:val="001570EE"/>
    <w:rsid w:val="00160477"/>
    <w:rsid w:val="00162E3C"/>
    <w:rsid w:val="0016395B"/>
    <w:rsid w:val="00170E50"/>
    <w:rsid w:val="00171F6A"/>
    <w:rsid w:val="001728F7"/>
    <w:rsid w:val="00173ECF"/>
    <w:rsid w:val="00177161"/>
    <w:rsid w:val="0018003F"/>
    <w:rsid w:val="00181E99"/>
    <w:rsid w:val="001839A6"/>
    <w:rsid w:val="00184F20"/>
    <w:rsid w:val="00186608"/>
    <w:rsid w:val="001871E1"/>
    <w:rsid w:val="0019190B"/>
    <w:rsid w:val="001939AF"/>
    <w:rsid w:val="00193FFD"/>
    <w:rsid w:val="00194457"/>
    <w:rsid w:val="00194A51"/>
    <w:rsid w:val="00195998"/>
    <w:rsid w:val="00197735"/>
    <w:rsid w:val="001A0E48"/>
    <w:rsid w:val="001A4FE5"/>
    <w:rsid w:val="001B10E2"/>
    <w:rsid w:val="001B79F8"/>
    <w:rsid w:val="001C0910"/>
    <w:rsid w:val="001C194C"/>
    <w:rsid w:val="001C271D"/>
    <w:rsid w:val="001C3A15"/>
    <w:rsid w:val="001C5372"/>
    <w:rsid w:val="001D3B47"/>
    <w:rsid w:val="001E1C02"/>
    <w:rsid w:val="001E37C5"/>
    <w:rsid w:val="001E4C10"/>
    <w:rsid w:val="001E5E0C"/>
    <w:rsid w:val="001F1356"/>
    <w:rsid w:val="001F1D46"/>
    <w:rsid w:val="001F2EFB"/>
    <w:rsid w:val="001F3827"/>
    <w:rsid w:val="00210D51"/>
    <w:rsid w:val="002124D4"/>
    <w:rsid w:val="00212A98"/>
    <w:rsid w:val="00213D38"/>
    <w:rsid w:val="002167B0"/>
    <w:rsid w:val="00217F9F"/>
    <w:rsid w:val="002203D7"/>
    <w:rsid w:val="00220A36"/>
    <w:rsid w:val="00220FC9"/>
    <w:rsid w:val="0022510A"/>
    <w:rsid w:val="00225618"/>
    <w:rsid w:val="00226101"/>
    <w:rsid w:val="002274B8"/>
    <w:rsid w:val="00232525"/>
    <w:rsid w:val="00232DB5"/>
    <w:rsid w:val="00234676"/>
    <w:rsid w:val="00235013"/>
    <w:rsid w:val="00235B07"/>
    <w:rsid w:val="00241A5D"/>
    <w:rsid w:val="002422C0"/>
    <w:rsid w:val="00244564"/>
    <w:rsid w:val="0024506A"/>
    <w:rsid w:val="0024558D"/>
    <w:rsid w:val="00245C58"/>
    <w:rsid w:val="002516BE"/>
    <w:rsid w:val="00253806"/>
    <w:rsid w:val="002544BF"/>
    <w:rsid w:val="00254963"/>
    <w:rsid w:val="00254C93"/>
    <w:rsid w:val="00255B55"/>
    <w:rsid w:val="00257DDE"/>
    <w:rsid w:val="00263205"/>
    <w:rsid w:val="002635D9"/>
    <w:rsid w:val="00265324"/>
    <w:rsid w:val="00270C44"/>
    <w:rsid w:val="00271490"/>
    <w:rsid w:val="00273AA1"/>
    <w:rsid w:val="00274D27"/>
    <w:rsid w:val="002770DC"/>
    <w:rsid w:val="00277DCE"/>
    <w:rsid w:val="00284610"/>
    <w:rsid w:val="00291637"/>
    <w:rsid w:val="00293262"/>
    <w:rsid w:val="00294E4C"/>
    <w:rsid w:val="002977AA"/>
    <w:rsid w:val="002A1686"/>
    <w:rsid w:val="002A18A4"/>
    <w:rsid w:val="002A1F51"/>
    <w:rsid w:val="002A2F36"/>
    <w:rsid w:val="002A3282"/>
    <w:rsid w:val="002A44B1"/>
    <w:rsid w:val="002A62F3"/>
    <w:rsid w:val="002B0A96"/>
    <w:rsid w:val="002B1E66"/>
    <w:rsid w:val="002B2595"/>
    <w:rsid w:val="002B36F5"/>
    <w:rsid w:val="002B412F"/>
    <w:rsid w:val="002B4774"/>
    <w:rsid w:val="002B4782"/>
    <w:rsid w:val="002C06E9"/>
    <w:rsid w:val="002C2544"/>
    <w:rsid w:val="002D2263"/>
    <w:rsid w:val="002D4EA8"/>
    <w:rsid w:val="002D7130"/>
    <w:rsid w:val="002E21B3"/>
    <w:rsid w:val="002E2DAD"/>
    <w:rsid w:val="002E5463"/>
    <w:rsid w:val="002F1790"/>
    <w:rsid w:val="002F5786"/>
    <w:rsid w:val="002F5A4B"/>
    <w:rsid w:val="00301B27"/>
    <w:rsid w:val="00301D8C"/>
    <w:rsid w:val="003031D6"/>
    <w:rsid w:val="003042AF"/>
    <w:rsid w:val="0030449D"/>
    <w:rsid w:val="00304A8F"/>
    <w:rsid w:val="003104C1"/>
    <w:rsid w:val="00312991"/>
    <w:rsid w:val="0031402C"/>
    <w:rsid w:val="00316A89"/>
    <w:rsid w:val="003202EC"/>
    <w:rsid w:val="00322A05"/>
    <w:rsid w:val="00327C24"/>
    <w:rsid w:val="00330A14"/>
    <w:rsid w:val="00332030"/>
    <w:rsid w:val="003420C5"/>
    <w:rsid w:val="0034483A"/>
    <w:rsid w:val="003451E5"/>
    <w:rsid w:val="003466BA"/>
    <w:rsid w:val="003515B8"/>
    <w:rsid w:val="00351F7D"/>
    <w:rsid w:val="00354972"/>
    <w:rsid w:val="0035627B"/>
    <w:rsid w:val="003611B9"/>
    <w:rsid w:val="003615D5"/>
    <w:rsid w:val="00361B7A"/>
    <w:rsid w:val="00371BE1"/>
    <w:rsid w:val="003812C5"/>
    <w:rsid w:val="00382DFA"/>
    <w:rsid w:val="00383761"/>
    <w:rsid w:val="003846FC"/>
    <w:rsid w:val="003849B1"/>
    <w:rsid w:val="00384C44"/>
    <w:rsid w:val="0038529E"/>
    <w:rsid w:val="00390C43"/>
    <w:rsid w:val="00395541"/>
    <w:rsid w:val="003965E0"/>
    <w:rsid w:val="003A1524"/>
    <w:rsid w:val="003A28B6"/>
    <w:rsid w:val="003A2ACD"/>
    <w:rsid w:val="003A3F6D"/>
    <w:rsid w:val="003A5369"/>
    <w:rsid w:val="003B36F9"/>
    <w:rsid w:val="003B3771"/>
    <w:rsid w:val="003B6690"/>
    <w:rsid w:val="003B6B93"/>
    <w:rsid w:val="003B6E81"/>
    <w:rsid w:val="003C134B"/>
    <w:rsid w:val="003C1DC7"/>
    <w:rsid w:val="003C2CDB"/>
    <w:rsid w:val="003C2F12"/>
    <w:rsid w:val="003C454C"/>
    <w:rsid w:val="003C7252"/>
    <w:rsid w:val="003C7558"/>
    <w:rsid w:val="003D0272"/>
    <w:rsid w:val="003D35CE"/>
    <w:rsid w:val="003E0A86"/>
    <w:rsid w:val="003E5453"/>
    <w:rsid w:val="003E6BF2"/>
    <w:rsid w:val="003F4548"/>
    <w:rsid w:val="003F524E"/>
    <w:rsid w:val="00402492"/>
    <w:rsid w:val="004026BB"/>
    <w:rsid w:val="00404050"/>
    <w:rsid w:val="00410081"/>
    <w:rsid w:val="004110E3"/>
    <w:rsid w:val="004120FA"/>
    <w:rsid w:val="00416E8E"/>
    <w:rsid w:val="004254AC"/>
    <w:rsid w:val="004258F1"/>
    <w:rsid w:val="00430C32"/>
    <w:rsid w:val="00435245"/>
    <w:rsid w:val="00436710"/>
    <w:rsid w:val="004368E9"/>
    <w:rsid w:val="00444BA6"/>
    <w:rsid w:val="0044501A"/>
    <w:rsid w:val="004450F0"/>
    <w:rsid w:val="00446634"/>
    <w:rsid w:val="00447749"/>
    <w:rsid w:val="00447B9D"/>
    <w:rsid w:val="00451B3D"/>
    <w:rsid w:val="00452D90"/>
    <w:rsid w:val="004622A7"/>
    <w:rsid w:val="00464577"/>
    <w:rsid w:val="00464D68"/>
    <w:rsid w:val="00466129"/>
    <w:rsid w:val="00473F43"/>
    <w:rsid w:val="004759FA"/>
    <w:rsid w:val="00481CF3"/>
    <w:rsid w:val="00482C93"/>
    <w:rsid w:val="004850EA"/>
    <w:rsid w:val="004861C2"/>
    <w:rsid w:val="004878BE"/>
    <w:rsid w:val="0049084B"/>
    <w:rsid w:val="004918BD"/>
    <w:rsid w:val="00496D2D"/>
    <w:rsid w:val="00497C82"/>
    <w:rsid w:val="004A0D53"/>
    <w:rsid w:val="004A16D1"/>
    <w:rsid w:val="004A58E4"/>
    <w:rsid w:val="004A750A"/>
    <w:rsid w:val="004B081B"/>
    <w:rsid w:val="004B3B83"/>
    <w:rsid w:val="004B4828"/>
    <w:rsid w:val="004B68B4"/>
    <w:rsid w:val="004B7103"/>
    <w:rsid w:val="004C1376"/>
    <w:rsid w:val="004C1D37"/>
    <w:rsid w:val="004C2781"/>
    <w:rsid w:val="004C3EA3"/>
    <w:rsid w:val="004C3F25"/>
    <w:rsid w:val="004C45B0"/>
    <w:rsid w:val="004C4719"/>
    <w:rsid w:val="004C4E3F"/>
    <w:rsid w:val="004C72D7"/>
    <w:rsid w:val="004C7981"/>
    <w:rsid w:val="004D35D6"/>
    <w:rsid w:val="004D440B"/>
    <w:rsid w:val="004D5BF4"/>
    <w:rsid w:val="004D6089"/>
    <w:rsid w:val="004E07D1"/>
    <w:rsid w:val="004E0B1B"/>
    <w:rsid w:val="004E3A7A"/>
    <w:rsid w:val="004E5D67"/>
    <w:rsid w:val="004E607D"/>
    <w:rsid w:val="004E6770"/>
    <w:rsid w:val="004E7B20"/>
    <w:rsid w:val="004F64D5"/>
    <w:rsid w:val="004F7148"/>
    <w:rsid w:val="004F7EFD"/>
    <w:rsid w:val="0050439A"/>
    <w:rsid w:val="005046BC"/>
    <w:rsid w:val="00504B93"/>
    <w:rsid w:val="00505484"/>
    <w:rsid w:val="00506250"/>
    <w:rsid w:val="00512B29"/>
    <w:rsid w:val="00513934"/>
    <w:rsid w:val="00513B04"/>
    <w:rsid w:val="0052096D"/>
    <w:rsid w:val="00522815"/>
    <w:rsid w:val="0052353F"/>
    <w:rsid w:val="00532760"/>
    <w:rsid w:val="005330CE"/>
    <w:rsid w:val="005337E9"/>
    <w:rsid w:val="005351F8"/>
    <w:rsid w:val="00535F2A"/>
    <w:rsid w:val="00545F01"/>
    <w:rsid w:val="0054767C"/>
    <w:rsid w:val="00552AC5"/>
    <w:rsid w:val="00565770"/>
    <w:rsid w:val="005664C4"/>
    <w:rsid w:val="00567AEB"/>
    <w:rsid w:val="00567DEB"/>
    <w:rsid w:val="005738C6"/>
    <w:rsid w:val="0057402D"/>
    <w:rsid w:val="00574249"/>
    <w:rsid w:val="005745C9"/>
    <w:rsid w:val="005752E8"/>
    <w:rsid w:val="005758BA"/>
    <w:rsid w:val="00576D89"/>
    <w:rsid w:val="00580169"/>
    <w:rsid w:val="00581575"/>
    <w:rsid w:val="0058196D"/>
    <w:rsid w:val="00581D0D"/>
    <w:rsid w:val="005821C2"/>
    <w:rsid w:val="005828D5"/>
    <w:rsid w:val="00583A21"/>
    <w:rsid w:val="005855B3"/>
    <w:rsid w:val="005865F3"/>
    <w:rsid w:val="005925F7"/>
    <w:rsid w:val="00593316"/>
    <w:rsid w:val="005A3536"/>
    <w:rsid w:val="005A5F8F"/>
    <w:rsid w:val="005A7557"/>
    <w:rsid w:val="005B3B07"/>
    <w:rsid w:val="005C14E7"/>
    <w:rsid w:val="005C2711"/>
    <w:rsid w:val="005C51EE"/>
    <w:rsid w:val="005D0E7A"/>
    <w:rsid w:val="005D28D3"/>
    <w:rsid w:val="005D4AFF"/>
    <w:rsid w:val="005D6EF7"/>
    <w:rsid w:val="005D7FB0"/>
    <w:rsid w:val="005E022A"/>
    <w:rsid w:val="005E0F48"/>
    <w:rsid w:val="005E4352"/>
    <w:rsid w:val="005E50AF"/>
    <w:rsid w:val="005E72A3"/>
    <w:rsid w:val="005E7803"/>
    <w:rsid w:val="005E781C"/>
    <w:rsid w:val="005F43FE"/>
    <w:rsid w:val="006009AB"/>
    <w:rsid w:val="00602EB6"/>
    <w:rsid w:val="00603291"/>
    <w:rsid w:val="00607CC7"/>
    <w:rsid w:val="0061161B"/>
    <w:rsid w:val="00616CEC"/>
    <w:rsid w:val="00617B4F"/>
    <w:rsid w:val="0062270B"/>
    <w:rsid w:val="006231B5"/>
    <w:rsid w:val="006263A9"/>
    <w:rsid w:val="00626AEF"/>
    <w:rsid w:val="00627C1F"/>
    <w:rsid w:val="00631D8A"/>
    <w:rsid w:val="00634C3E"/>
    <w:rsid w:val="00635286"/>
    <w:rsid w:val="00635472"/>
    <w:rsid w:val="00636C30"/>
    <w:rsid w:val="006404BF"/>
    <w:rsid w:val="00640FED"/>
    <w:rsid w:val="00641EC1"/>
    <w:rsid w:val="006437D3"/>
    <w:rsid w:val="00644169"/>
    <w:rsid w:val="00644868"/>
    <w:rsid w:val="00651F60"/>
    <w:rsid w:val="00663F2B"/>
    <w:rsid w:val="006643DF"/>
    <w:rsid w:val="006666DB"/>
    <w:rsid w:val="00672645"/>
    <w:rsid w:val="0067273E"/>
    <w:rsid w:val="006729FF"/>
    <w:rsid w:val="0067479D"/>
    <w:rsid w:val="006763C1"/>
    <w:rsid w:val="00680465"/>
    <w:rsid w:val="006810CC"/>
    <w:rsid w:val="00683B79"/>
    <w:rsid w:val="00684064"/>
    <w:rsid w:val="00687154"/>
    <w:rsid w:val="00687CE9"/>
    <w:rsid w:val="00690F20"/>
    <w:rsid w:val="0069439D"/>
    <w:rsid w:val="00694847"/>
    <w:rsid w:val="00697B41"/>
    <w:rsid w:val="006A054A"/>
    <w:rsid w:val="006A44F5"/>
    <w:rsid w:val="006A4B43"/>
    <w:rsid w:val="006A55C1"/>
    <w:rsid w:val="006A5F18"/>
    <w:rsid w:val="006B1527"/>
    <w:rsid w:val="006B76B1"/>
    <w:rsid w:val="006C269C"/>
    <w:rsid w:val="006C4E41"/>
    <w:rsid w:val="006C5542"/>
    <w:rsid w:val="006C617A"/>
    <w:rsid w:val="006D08DB"/>
    <w:rsid w:val="006D1304"/>
    <w:rsid w:val="006D1E28"/>
    <w:rsid w:val="006D3D5C"/>
    <w:rsid w:val="006D4411"/>
    <w:rsid w:val="006D5004"/>
    <w:rsid w:val="006D5C79"/>
    <w:rsid w:val="006D7E7D"/>
    <w:rsid w:val="006E3F8A"/>
    <w:rsid w:val="006E5CF7"/>
    <w:rsid w:val="006E735D"/>
    <w:rsid w:val="006E7362"/>
    <w:rsid w:val="006E743B"/>
    <w:rsid w:val="006F1605"/>
    <w:rsid w:val="006F4219"/>
    <w:rsid w:val="006F4D4D"/>
    <w:rsid w:val="006F5023"/>
    <w:rsid w:val="006F7AF5"/>
    <w:rsid w:val="00705064"/>
    <w:rsid w:val="00707F53"/>
    <w:rsid w:val="00707F7C"/>
    <w:rsid w:val="0071197B"/>
    <w:rsid w:val="0071398B"/>
    <w:rsid w:val="00714263"/>
    <w:rsid w:val="00714545"/>
    <w:rsid w:val="00716C8E"/>
    <w:rsid w:val="00720142"/>
    <w:rsid w:val="00724DB0"/>
    <w:rsid w:val="007274B2"/>
    <w:rsid w:val="00730F49"/>
    <w:rsid w:val="007310AE"/>
    <w:rsid w:val="00731E8B"/>
    <w:rsid w:val="00732970"/>
    <w:rsid w:val="00735DD4"/>
    <w:rsid w:val="00736E38"/>
    <w:rsid w:val="00740C07"/>
    <w:rsid w:val="00740D02"/>
    <w:rsid w:val="007412F9"/>
    <w:rsid w:val="00742E17"/>
    <w:rsid w:val="00746BD9"/>
    <w:rsid w:val="00746C9F"/>
    <w:rsid w:val="0075213F"/>
    <w:rsid w:val="00756F8E"/>
    <w:rsid w:val="007617E3"/>
    <w:rsid w:val="00761D7D"/>
    <w:rsid w:val="007632DF"/>
    <w:rsid w:val="00764244"/>
    <w:rsid w:val="00764355"/>
    <w:rsid w:val="007657A8"/>
    <w:rsid w:val="0076657E"/>
    <w:rsid w:val="00766CF1"/>
    <w:rsid w:val="0076760E"/>
    <w:rsid w:val="0077034E"/>
    <w:rsid w:val="00771B72"/>
    <w:rsid w:val="00772127"/>
    <w:rsid w:val="00780BC3"/>
    <w:rsid w:val="0078107E"/>
    <w:rsid w:val="00782D50"/>
    <w:rsid w:val="00786553"/>
    <w:rsid w:val="0079286F"/>
    <w:rsid w:val="00793CF2"/>
    <w:rsid w:val="00794C6E"/>
    <w:rsid w:val="00795238"/>
    <w:rsid w:val="00797468"/>
    <w:rsid w:val="007A1FC8"/>
    <w:rsid w:val="007A2372"/>
    <w:rsid w:val="007B18EF"/>
    <w:rsid w:val="007C1021"/>
    <w:rsid w:val="007C1DA8"/>
    <w:rsid w:val="007C3048"/>
    <w:rsid w:val="007C3AEE"/>
    <w:rsid w:val="007D33AA"/>
    <w:rsid w:val="007D38E5"/>
    <w:rsid w:val="007D46D0"/>
    <w:rsid w:val="007D498B"/>
    <w:rsid w:val="007D5CDB"/>
    <w:rsid w:val="007D782E"/>
    <w:rsid w:val="007E1C1C"/>
    <w:rsid w:val="007E1E94"/>
    <w:rsid w:val="007E24FC"/>
    <w:rsid w:val="007E3F0A"/>
    <w:rsid w:val="007E5396"/>
    <w:rsid w:val="007F13C7"/>
    <w:rsid w:val="007F3CBB"/>
    <w:rsid w:val="008003AD"/>
    <w:rsid w:val="00806904"/>
    <w:rsid w:val="008107DF"/>
    <w:rsid w:val="008129A2"/>
    <w:rsid w:val="00814711"/>
    <w:rsid w:val="00814884"/>
    <w:rsid w:val="00815155"/>
    <w:rsid w:val="00820572"/>
    <w:rsid w:val="008220AE"/>
    <w:rsid w:val="00822D84"/>
    <w:rsid w:val="00824735"/>
    <w:rsid w:val="00824E4E"/>
    <w:rsid w:val="008305BD"/>
    <w:rsid w:val="008318F2"/>
    <w:rsid w:val="008354F8"/>
    <w:rsid w:val="00844799"/>
    <w:rsid w:val="0084682B"/>
    <w:rsid w:val="008602F2"/>
    <w:rsid w:val="00860407"/>
    <w:rsid w:val="00861834"/>
    <w:rsid w:val="008662B1"/>
    <w:rsid w:val="00873322"/>
    <w:rsid w:val="008740BE"/>
    <w:rsid w:val="00882D7A"/>
    <w:rsid w:val="00887F2E"/>
    <w:rsid w:val="0089113C"/>
    <w:rsid w:val="00891A61"/>
    <w:rsid w:val="00892403"/>
    <w:rsid w:val="0089309D"/>
    <w:rsid w:val="008A3491"/>
    <w:rsid w:val="008A373F"/>
    <w:rsid w:val="008A449C"/>
    <w:rsid w:val="008A4685"/>
    <w:rsid w:val="008B0141"/>
    <w:rsid w:val="008B2413"/>
    <w:rsid w:val="008B5487"/>
    <w:rsid w:val="008C12E2"/>
    <w:rsid w:val="008C4CD4"/>
    <w:rsid w:val="008C718F"/>
    <w:rsid w:val="008D02D9"/>
    <w:rsid w:val="008D03A2"/>
    <w:rsid w:val="008D3C6E"/>
    <w:rsid w:val="008D4765"/>
    <w:rsid w:val="008D75D7"/>
    <w:rsid w:val="008E2346"/>
    <w:rsid w:val="008E5F0C"/>
    <w:rsid w:val="008E781F"/>
    <w:rsid w:val="008F37E0"/>
    <w:rsid w:val="008F6C4E"/>
    <w:rsid w:val="008F6CD7"/>
    <w:rsid w:val="00901E83"/>
    <w:rsid w:val="009031CC"/>
    <w:rsid w:val="009033E4"/>
    <w:rsid w:val="009132B1"/>
    <w:rsid w:val="009139A6"/>
    <w:rsid w:val="00917FE2"/>
    <w:rsid w:val="0092036C"/>
    <w:rsid w:val="00922955"/>
    <w:rsid w:val="00926222"/>
    <w:rsid w:val="00926D31"/>
    <w:rsid w:val="0093075C"/>
    <w:rsid w:val="00935DA8"/>
    <w:rsid w:val="00946149"/>
    <w:rsid w:val="009563F9"/>
    <w:rsid w:val="009563FE"/>
    <w:rsid w:val="00962C23"/>
    <w:rsid w:val="009630C6"/>
    <w:rsid w:val="00964AC6"/>
    <w:rsid w:val="009656A6"/>
    <w:rsid w:val="00965EA6"/>
    <w:rsid w:val="00966734"/>
    <w:rsid w:val="00973347"/>
    <w:rsid w:val="00974D7B"/>
    <w:rsid w:val="00981D37"/>
    <w:rsid w:val="00981EF3"/>
    <w:rsid w:val="00987367"/>
    <w:rsid w:val="009A0BEA"/>
    <w:rsid w:val="009A0FB3"/>
    <w:rsid w:val="009A68B7"/>
    <w:rsid w:val="009B1658"/>
    <w:rsid w:val="009B2E3F"/>
    <w:rsid w:val="009B4405"/>
    <w:rsid w:val="009B664A"/>
    <w:rsid w:val="009B70E9"/>
    <w:rsid w:val="009B7AB5"/>
    <w:rsid w:val="009C171C"/>
    <w:rsid w:val="009C4A59"/>
    <w:rsid w:val="009C7800"/>
    <w:rsid w:val="009E4D55"/>
    <w:rsid w:val="009E5703"/>
    <w:rsid w:val="009F1BFA"/>
    <w:rsid w:val="009F3383"/>
    <w:rsid w:val="009F752D"/>
    <w:rsid w:val="009F7768"/>
    <w:rsid w:val="00A0156B"/>
    <w:rsid w:val="00A020E4"/>
    <w:rsid w:val="00A067BD"/>
    <w:rsid w:val="00A06AD0"/>
    <w:rsid w:val="00A0782C"/>
    <w:rsid w:val="00A07FCA"/>
    <w:rsid w:val="00A2041E"/>
    <w:rsid w:val="00A21613"/>
    <w:rsid w:val="00A21A9C"/>
    <w:rsid w:val="00A22E34"/>
    <w:rsid w:val="00A32464"/>
    <w:rsid w:val="00A35EDD"/>
    <w:rsid w:val="00A365DA"/>
    <w:rsid w:val="00A41B17"/>
    <w:rsid w:val="00A41C4E"/>
    <w:rsid w:val="00A45021"/>
    <w:rsid w:val="00A46B6B"/>
    <w:rsid w:val="00A47B7A"/>
    <w:rsid w:val="00A53C17"/>
    <w:rsid w:val="00A5489F"/>
    <w:rsid w:val="00A54A4E"/>
    <w:rsid w:val="00A5653E"/>
    <w:rsid w:val="00A61D65"/>
    <w:rsid w:val="00A631BC"/>
    <w:rsid w:val="00A6580E"/>
    <w:rsid w:val="00A6716F"/>
    <w:rsid w:val="00A713A2"/>
    <w:rsid w:val="00A71705"/>
    <w:rsid w:val="00A73FE7"/>
    <w:rsid w:val="00A8172F"/>
    <w:rsid w:val="00A81994"/>
    <w:rsid w:val="00A823A0"/>
    <w:rsid w:val="00A82A06"/>
    <w:rsid w:val="00A831C2"/>
    <w:rsid w:val="00A879CB"/>
    <w:rsid w:val="00A9055A"/>
    <w:rsid w:val="00A90FFE"/>
    <w:rsid w:val="00A9492F"/>
    <w:rsid w:val="00A951BB"/>
    <w:rsid w:val="00A96D5B"/>
    <w:rsid w:val="00AA32CA"/>
    <w:rsid w:val="00AA49AA"/>
    <w:rsid w:val="00AA5ADA"/>
    <w:rsid w:val="00AA6730"/>
    <w:rsid w:val="00AB076F"/>
    <w:rsid w:val="00AB217D"/>
    <w:rsid w:val="00AB5406"/>
    <w:rsid w:val="00AB5C11"/>
    <w:rsid w:val="00AB5E55"/>
    <w:rsid w:val="00AC316F"/>
    <w:rsid w:val="00AC35A4"/>
    <w:rsid w:val="00AC3AA8"/>
    <w:rsid w:val="00AD1ACF"/>
    <w:rsid w:val="00AD74F7"/>
    <w:rsid w:val="00AD78C2"/>
    <w:rsid w:val="00AE320C"/>
    <w:rsid w:val="00AE58B0"/>
    <w:rsid w:val="00AE6FA5"/>
    <w:rsid w:val="00AF3D3C"/>
    <w:rsid w:val="00AF7515"/>
    <w:rsid w:val="00B00A2E"/>
    <w:rsid w:val="00B0479C"/>
    <w:rsid w:val="00B04C0C"/>
    <w:rsid w:val="00B05E04"/>
    <w:rsid w:val="00B07542"/>
    <w:rsid w:val="00B114FC"/>
    <w:rsid w:val="00B12250"/>
    <w:rsid w:val="00B163ED"/>
    <w:rsid w:val="00B165F8"/>
    <w:rsid w:val="00B16C8F"/>
    <w:rsid w:val="00B205AA"/>
    <w:rsid w:val="00B20EF0"/>
    <w:rsid w:val="00B31B08"/>
    <w:rsid w:val="00B4367B"/>
    <w:rsid w:val="00B44347"/>
    <w:rsid w:val="00B57082"/>
    <w:rsid w:val="00B57C64"/>
    <w:rsid w:val="00B62E38"/>
    <w:rsid w:val="00B63821"/>
    <w:rsid w:val="00B65914"/>
    <w:rsid w:val="00B6690E"/>
    <w:rsid w:val="00B71C28"/>
    <w:rsid w:val="00B76D76"/>
    <w:rsid w:val="00B83CC0"/>
    <w:rsid w:val="00B860BC"/>
    <w:rsid w:val="00B87A92"/>
    <w:rsid w:val="00B91DC7"/>
    <w:rsid w:val="00B9427C"/>
    <w:rsid w:val="00B94483"/>
    <w:rsid w:val="00B94524"/>
    <w:rsid w:val="00B9473B"/>
    <w:rsid w:val="00B94D19"/>
    <w:rsid w:val="00BA0192"/>
    <w:rsid w:val="00BA035B"/>
    <w:rsid w:val="00BA1788"/>
    <w:rsid w:val="00BA4C57"/>
    <w:rsid w:val="00BA739A"/>
    <w:rsid w:val="00BA7E1D"/>
    <w:rsid w:val="00BB096E"/>
    <w:rsid w:val="00BB18E7"/>
    <w:rsid w:val="00BD374E"/>
    <w:rsid w:val="00BD5B0D"/>
    <w:rsid w:val="00BD670F"/>
    <w:rsid w:val="00BE063F"/>
    <w:rsid w:val="00BE0D01"/>
    <w:rsid w:val="00BE11D9"/>
    <w:rsid w:val="00BF70FB"/>
    <w:rsid w:val="00C01EF6"/>
    <w:rsid w:val="00C03950"/>
    <w:rsid w:val="00C04C84"/>
    <w:rsid w:val="00C07BF0"/>
    <w:rsid w:val="00C1140B"/>
    <w:rsid w:val="00C13126"/>
    <w:rsid w:val="00C13F8E"/>
    <w:rsid w:val="00C15419"/>
    <w:rsid w:val="00C16769"/>
    <w:rsid w:val="00C21962"/>
    <w:rsid w:val="00C24331"/>
    <w:rsid w:val="00C248D1"/>
    <w:rsid w:val="00C263DC"/>
    <w:rsid w:val="00C352E8"/>
    <w:rsid w:val="00C3545A"/>
    <w:rsid w:val="00C35FFE"/>
    <w:rsid w:val="00C40A32"/>
    <w:rsid w:val="00C423B4"/>
    <w:rsid w:val="00C44252"/>
    <w:rsid w:val="00C55891"/>
    <w:rsid w:val="00C619D0"/>
    <w:rsid w:val="00C62277"/>
    <w:rsid w:val="00C63B6B"/>
    <w:rsid w:val="00C6549A"/>
    <w:rsid w:val="00C65AE0"/>
    <w:rsid w:val="00C65AE3"/>
    <w:rsid w:val="00C72CB8"/>
    <w:rsid w:val="00C73AAD"/>
    <w:rsid w:val="00C80DB5"/>
    <w:rsid w:val="00C834D8"/>
    <w:rsid w:val="00C84DBD"/>
    <w:rsid w:val="00C876BC"/>
    <w:rsid w:val="00C94248"/>
    <w:rsid w:val="00C94AEE"/>
    <w:rsid w:val="00C954A0"/>
    <w:rsid w:val="00CA3450"/>
    <w:rsid w:val="00CA3DBA"/>
    <w:rsid w:val="00CA75D2"/>
    <w:rsid w:val="00CB483D"/>
    <w:rsid w:val="00CB5349"/>
    <w:rsid w:val="00CB5DFF"/>
    <w:rsid w:val="00CC19ED"/>
    <w:rsid w:val="00CC1B39"/>
    <w:rsid w:val="00CC462C"/>
    <w:rsid w:val="00CC5015"/>
    <w:rsid w:val="00CC604D"/>
    <w:rsid w:val="00CC6808"/>
    <w:rsid w:val="00CC6FBC"/>
    <w:rsid w:val="00CD2A65"/>
    <w:rsid w:val="00CD2FA7"/>
    <w:rsid w:val="00CD74BC"/>
    <w:rsid w:val="00CE1DB2"/>
    <w:rsid w:val="00CE75B9"/>
    <w:rsid w:val="00CF52A3"/>
    <w:rsid w:val="00CF5955"/>
    <w:rsid w:val="00D046AD"/>
    <w:rsid w:val="00D10EE7"/>
    <w:rsid w:val="00D12766"/>
    <w:rsid w:val="00D1297F"/>
    <w:rsid w:val="00D12F35"/>
    <w:rsid w:val="00D14902"/>
    <w:rsid w:val="00D14B22"/>
    <w:rsid w:val="00D15AB8"/>
    <w:rsid w:val="00D15CA4"/>
    <w:rsid w:val="00D167B2"/>
    <w:rsid w:val="00D16C96"/>
    <w:rsid w:val="00D17E65"/>
    <w:rsid w:val="00D25355"/>
    <w:rsid w:val="00D25776"/>
    <w:rsid w:val="00D26C44"/>
    <w:rsid w:val="00D27BE1"/>
    <w:rsid w:val="00D31923"/>
    <w:rsid w:val="00D34F8D"/>
    <w:rsid w:val="00D4361A"/>
    <w:rsid w:val="00D43EB1"/>
    <w:rsid w:val="00D53692"/>
    <w:rsid w:val="00D55ABC"/>
    <w:rsid w:val="00D62DBE"/>
    <w:rsid w:val="00D64073"/>
    <w:rsid w:val="00D647E6"/>
    <w:rsid w:val="00D71510"/>
    <w:rsid w:val="00D73CC2"/>
    <w:rsid w:val="00D75820"/>
    <w:rsid w:val="00D80920"/>
    <w:rsid w:val="00D81401"/>
    <w:rsid w:val="00D81786"/>
    <w:rsid w:val="00D81F50"/>
    <w:rsid w:val="00D82EB5"/>
    <w:rsid w:val="00D846FE"/>
    <w:rsid w:val="00D86228"/>
    <w:rsid w:val="00D865E8"/>
    <w:rsid w:val="00D964FC"/>
    <w:rsid w:val="00DA0CFD"/>
    <w:rsid w:val="00DA1E23"/>
    <w:rsid w:val="00DA3FD2"/>
    <w:rsid w:val="00DA4552"/>
    <w:rsid w:val="00DB1BB2"/>
    <w:rsid w:val="00DB26A2"/>
    <w:rsid w:val="00DB346C"/>
    <w:rsid w:val="00DB3D62"/>
    <w:rsid w:val="00DC13ED"/>
    <w:rsid w:val="00DC30B6"/>
    <w:rsid w:val="00DC547C"/>
    <w:rsid w:val="00DC5AE3"/>
    <w:rsid w:val="00DD0EA3"/>
    <w:rsid w:val="00DD21F9"/>
    <w:rsid w:val="00DD4771"/>
    <w:rsid w:val="00DD48ED"/>
    <w:rsid w:val="00DD5F09"/>
    <w:rsid w:val="00DE2EEB"/>
    <w:rsid w:val="00DE4779"/>
    <w:rsid w:val="00DE522F"/>
    <w:rsid w:val="00DE7A56"/>
    <w:rsid w:val="00DF106A"/>
    <w:rsid w:val="00DF32BC"/>
    <w:rsid w:val="00DF3A26"/>
    <w:rsid w:val="00DF40CB"/>
    <w:rsid w:val="00DF5E3E"/>
    <w:rsid w:val="00DF5E51"/>
    <w:rsid w:val="00DF66CE"/>
    <w:rsid w:val="00E01E43"/>
    <w:rsid w:val="00E033CA"/>
    <w:rsid w:val="00E07271"/>
    <w:rsid w:val="00E12C6E"/>
    <w:rsid w:val="00E13058"/>
    <w:rsid w:val="00E1391F"/>
    <w:rsid w:val="00E209EC"/>
    <w:rsid w:val="00E23E47"/>
    <w:rsid w:val="00E24516"/>
    <w:rsid w:val="00E256EC"/>
    <w:rsid w:val="00E26E4E"/>
    <w:rsid w:val="00E310D9"/>
    <w:rsid w:val="00E31C4E"/>
    <w:rsid w:val="00E32EC9"/>
    <w:rsid w:val="00E43EBE"/>
    <w:rsid w:val="00E43F17"/>
    <w:rsid w:val="00E45237"/>
    <w:rsid w:val="00E45E0C"/>
    <w:rsid w:val="00E47164"/>
    <w:rsid w:val="00E50DC7"/>
    <w:rsid w:val="00E528BD"/>
    <w:rsid w:val="00E6080A"/>
    <w:rsid w:val="00E61164"/>
    <w:rsid w:val="00E64341"/>
    <w:rsid w:val="00E6472F"/>
    <w:rsid w:val="00E64A26"/>
    <w:rsid w:val="00E70C1E"/>
    <w:rsid w:val="00E73BE4"/>
    <w:rsid w:val="00E73C5D"/>
    <w:rsid w:val="00E74A84"/>
    <w:rsid w:val="00E74F28"/>
    <w:rsid w:val="00E77252"/>
    <w:rsid w:val="00E77D7E"/>
    <w:rsid w:val="00E80EB5"/>
    <w:rsid w:val="00E819FD"/>
    <w:rsid w:val="00E8500A"/>
    <w:rsid w:val="00E86B1E"/>
    <w:rsid w:val="00E8752A"/>
    <w:rsid w:val="00E87E12"/>
    <w:rsid w:val="00E902AA"/>
    <w:rsid w:val="00E91B61"/>
    <w:rsid w:val="00E93E90"/>
    <w:rsid w:val="00E95071"/>
    <w:rsid w:val="00EA19C1"/>
    <w:rsid w:val="00EA224B"/>
    <w:rsid w:val="00EA3953"/>
    <w:rsid w:val="00EA6257"/>
    <w:rsid w:val="00EA6C09"/>
    <w:rsid w:val="00EB1526"/>
    <w:rsid w:val="00EB1A91"/>
    <w:rsid w:val="00EB2D0A"/>
    <w:rsid w:val="00EB4325"/>
    <w:rsid w:val="00EB6701"/>
    <w:rsid w:val="00EC012C"/>
    <w:rsid w:val="00EC1BBD"/>
    <w:rsid w:val="00EC6634"/>
    <w:rsid w:val="00EC68DE"/>
    <w:rsid w:val="00EC79B2"/>
    <w:rsid w:val="00ED0FD9"/>
    <w:rsid w:val="00ED3499"/>
    <w:rsid w:val="00EE007C"/>
    <w:rsid w:val="00EE1475"/>
    <w:rsid w:val="00EE264E"/>
    <w:rsid w:val="00EE32E0"/>
    <w:rsid w:val="00EE5966"/>
    <w:rsid w:val="00EE7164"/>
    <w:rsid w:val="00EF1007"/>
    <w:rsid w:val="00F026C5"/>
    <w:rsid w:val="00F05C93"/>
    <w:rsid w:val="00F06074"/>
    <w:rsid w:val="00F0715C"/>
    <w:rsid w:val="00F078B1"/>
    <w:rsid w:val="00F11184"/>
    <w:rsid w:val="00F11230"/>
    <w:rsid w:val="00F12B71"/>
    <w:rsid w:val="00F13631"/>
    <w:rsid w:val="00F137B1"/>
    <w:rsid w:val="00F22439"/>
    <w:rsid w:val="00F2531C"/>
    <w:rsid w:val="00F273E6"/>
    <w:rsid w:val="00F31AC1"/>
    <w:rsid w:val="00F3323A"/>
    <w:rsid w:val="00F347FA"/>
    <w:rsid w:val="00F35A2B"/>
    <w:rsid w:val="00F36848"/>
    <w:rsid w:val="00F41750"/>
    <w:rsid w:val="00F4218F"/>
    <w:rsid w:val="00F43F9F"/>
    <w:rsid w:val="00F4476E"/>
    <w:rsid w:val="00F448A4"/>
    <w:rsid w:val="00F459B3"/>
    <w:rsid w:val="00F45DD3"/>
    <w:rsid w:val="00F4607C"/>
    <w:rsid w:val="00F46A46"/>
    <w:rsid w:val="00F47292"/>
    <w:rsid w:val="00F51427"/>
    <w:rsid w:val="00F53C6E"/>
    <w:rsid w:val="00F54D1A"/>
    <w:rsid w:val="00F5754F"/>
    <w:rsid w:val="00F60CBB"/>
    <w:rsid w:val="00F61956"/>
    <w:rsid w:val="00F71F37"/>
    <w:rsid w:val="00F733CF"/>
    <w:rsid w:val="00F76526"/>
    <w:rsid w:val="00F7653A"/>
    <w:rsid w:val="00F813CC"/>
    <w:rsid w:val="00F82F0B"/>
    <w:rsid w:val="00F844CF"/>
    <w:rsid w:val="00F9062C"/>
    <w:rsid w:val="00F934F2"/>
    <w:rsid w:val="00F943DB"/>
    <w:rsid w:val="00F97115"/>
    <w:rsid w:val="00F97174"/>
    <w:rsid w:val="00FA2C9B"/>
    <w:rsid w:val="00FA58D7"/>
    <w:rsid w:val="00FB105A"/>
    <w:rsid w:val="00FB2260"/>
    <w:rsid w:val="00FB5CDF"/>
    <w:rsid w:val="00FB6EB8"/>
    <w:rsid w:val="00FC13CC"/>
    <w:rsid w:val="00FC13D2"/>
    <w:rsid w:val="00FC7E97"/>
    <w:rsid w:val="00FD197A"/>
    <w:rsid w:val="00FD1EDA"/>
    <w:rsid w:val="00FD5215"/>
    <w:rsid w:val="00FD6DC8"/>
    <w:rsid w:val="00FE061A"/>
    <w:rsid w:val="00FE09BA"/>
    <w:rsid w:val="00FE0AC0"/>
    <w:rsid w:val="00FE0B9B"/>
    <w:rsid w:val="00FE2F5A"/>
    <w:rsid w:val="00FE6C91"/>
    <w:rsid w:val="00FE6E85"/>
    <w:rsid w:val="00FF0DB3"/>
    <w:rsid w:val="00FF340D"/>
    <w:rsid w:val="00FF5B29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locked="0" w:semiHidden="0" w:uiPriority="0" w:unhideWhenUsed="0"/>
    <w:lsdException w:name="toc 4" w:locked="0" w:semiHidden="0" w:uiPriority="0" w:unhideWhenUsed="0"/>
    <w:lsdException w:name="toc 5" w:locked="0" w:semiHidden="0" w:uiPriority="0" w:unhideWhenUsed="0"/>
    <w:lsdException w:name="toc 6" w:locked="0" w:semiHidden="0" w:uiPriority="0" w:unhideWhenUsed="0"/>
    <w:lsdException w:name="toc 7" w:locked="0" w:semiHidden="0" w:uiPriority="0" w:unhideWhenUsed="0"/>
    <w:lsdException w:name="toc 8" w:locked="0" w:semiHidden="0" w:uiPriority="0" w:unhideWhenUsed="0"/>
    <w:lsdException w:name="toc 9" w:locked="0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E8E"/>
    <w:pPr>
      <w:jc w:val="center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526"/>
    <w:pPr>
      <w:keepNext/>
      <w:suppressAutoHyphens/>
      <w:spacing w:before="240" w:after="480" w:line="288" w:lineRule="auto"/>
      <w:outlineLvl w:val="0"/>
    </w:pPr>
    <w:rPr>
      <w:rFonts w:ascii="Times New Roman" w:hAnsi="Times New Roman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A4552"/>
    <w:pPr>
      <w:keepNext/>
      <w:outlineLvl w:val="1"/>
    </w:pPr>
    <w:rPr>
      <w:rFonts w:ascii="Times New Roman" w:hAnsi="Times New Roman" w:cs="Times New Roman"/>
      <w:b/>
      <w:bCs/>
      <w:i/>
      <w:iCs/>
      <w:color w:val="auto"/>
    </w:rPr>
  </w:style>
  <w:style w:type="paragraph" w:styleId="3">
    <w:name w:val="heading 3"/>
    <w:basedOn w:val="a"/>
    <w:next w:val="a"/>
    <w:link w:val="30"/>
    <w:uiPriority w:val="99"/>
    <w:qFormat/>
    <w:locked/>
    <w:rsid w:val="00DA4552"/>
    <w:pPr>
      <w:keepNext/>
      <w:ind w:left="1416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4552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4552"/>
    <w:pPr>
      <w:keepNext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391F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DA4552"/>
    <w:pPr>
      <w:keepNext/>
      <w:ind w:firstLine="709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DA4552"/>
    <w:pPr>
      <w:spacing w:before="240" w:after="60"/>
      <w:jc w:val="left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DA4552"/>
    <w:pPr>
      <w:spacing w:before="240" w:after="6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52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43F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07F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07FC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07FC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1391F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07FCA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07FCA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07FCA"/>
    <w:rPr>
      <w:rFonts w:ascii="Cambria" w:hAnsi="Cambria" w:cs="Times New Roman"/>
      <w:color w:val="000000"/>
    </w:rPr>
  </w:style>
  <w:style w:type="character" w:customStyle="1" w:styleId="11">
    <w:name w:val="Заголовок №1_"/>
    <w:uiPriority w:val="99"/>
    <w:rsid w:val="0025496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2">
    <w:name w:val="Заголовок №1"/>
    <w:uiPriority w:val="99"/>
    <w:rsid w:val="0025496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paragraph" w:styleId="a3">
    <w:name w:val="footnote text"/>
    <w:basedOn w:val="a"/>
    <w:link w:val="13"/>
    <w:uiPriority w:val="99"/>
    <w:semiHidden/>
    <w:rsid w:val="00254963"/>
    <w:pPr>
      <w:spacing w:line="288" w:lineRule="auto"/>
      <w:ind w:firstLine="567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3">
    <w:name w:val="Текст сноски Знак1"/>
    <w:link w:val="a3"/>
    <w:uiPriority w:val="99"/>
    <w:semiHidden/>
    <w:locked/>
    <w:rsid w:val="00254963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footnote reference"/>
    <w:uiPriority w:val="99"/>
    <w:semiHidden/>
    <w:rsid w:val="00254963"/>
    <w:rPr>
      <w:rFonts w:cs="Times New Roman"/>
      <w:vertAlign w:val="superscript"/>
    </w:rPr>
  </w:style>
  <w:style w:type="paragraph" w:customStyle="1" w:styleId="14">
    <w:name w:val="Абзац списка1"/>
    <w:basedOn w:val="a"/>
    <w:uiPriority w:val="99"/>
    <w:rsid w:val="00A53C17"/>
    <w:pPr>
      <w:ind w:left="720"/>
      <w:contextualSpacing/>
    </w:pPr>
  </w:style>
  <w:style w:type="character" w:customStyle="1" w:styleId="a5">
    <w:name w:val="Основной текст + Курсив"/>
    <w:uiPriority w:val="99"/>
    <w:rsid w:val="00E73BE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uiPriority w:val="99"/>
    <w:rsid w:val="00AB0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F3323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323A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61D7D"/>
    <w:pPr>
      <w:jc w:val="both"/>
    </w:pPr>
    <w:rPr>
      <w:rFonts w:ascii="Times New Roman" w:hAnsi="Times New Roman" w:cs="Times New Roman"/>
      <w:color w:val="auto"/>
    </w:rPr>
  </w:style>
  <w:style w:type="character" w:customStyle="1" w:styleId="a9">
    <w:name w:val="Основной текст Знак"/>
    <w:link w:val="a8"/>
    <w:uiPriority w:val="99"/>
    <w:locked/>
    <w:rsid w:val="00761D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абзац"/>
    <w:basedOn w:val="a"/>
    <w:uiPriority w:val="99"/>
    <w:rsid w:val="00F273E6"/>
    <w:pPr>
      <w:suppressLineNumbers/>
      <w:spacing w:before="120"/>
      <w:ind w:firstLine="567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ab">
    <w:name w:val="спис"/>
    <w:basedOn w:val="a"/>
    <w:uiPriority w:val="99"/>
    <w:rsid w:val="00F273E6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15">
    <w:name w:val="Обычный1"/>
    <w:uiPriority w:val="99"/>
    <w:rsid w:val="00DE4779"/>
    <w:pPr>
      <w:jc w:val="both"/>
    </w:pPr>
    <w:rPr>
      <w:rFonts w:ascii="Times New Roman" w:eastAsia="Times New Roman" w:hAnsi="Times New Roman"/>
      <w:sz w:val="22"/>
    </w:rPr>
  </w:style>
  <w:style w:type="paragraph" w:styleId="21">
    <w:name w:val="Body Text Indent 2"/>
    <w:basedOn w:val="a"/>
    <w:link w:val="22"/>
    <w:uiPriority w:val="99"/>
    <w:rsid w:val="00F5754F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F5754F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54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c">
    <w:name w:val="Основной текст_"/>
    <w:link w:val="51"/>
    <w:uiPriority w:val="99"/>
    <w:locked/>
    <w:rsid w:val="00962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c"/>
    <w:uiPriority w:val="99"/>
    <w:rsid w:val="00962C23"/>
    <w:pPr>
      <w:widowControl w:val="0"/>
      <w:shd w:val="clear" w:color="auto" w:fill="FFFFFF"/>
      <w:spacing w:before="360"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1">
    <w:name w:val="Заголовок №4_"/>
    <w:link w:val="42"/>
    <w:uiPriority w:val="99"/>
    <w:locked/>
    <w:rsid w:val="00962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62C23"/>
    <w:pPr>
      <w:widowControl w:val="0"/>
      <w:shd w:val="clear" w:color="auto" w:fill="FFFFFF"/>
      <w:spacing w:before="24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FR1">
    <w:name w:val="FR1"/>
    <w:uiPriority w:val="99"/>
    <w:rsid w:val="003965E0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C54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8318F2"/>
    <w:pPr>
      <w:ind w:firstLine="567"/>
      <w:jc w:val="both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e">
    <w:name w:val="annotation reference"/>
    <w:uiPriority w:val="99"/>
    <w:rsid w:val="00136DC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136DC5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136DC5"/>
    <w:rPr>
      <w:rFonts w:ascii="Courier New" w:hAnsi="Courier New" w:cs="Courier New"/>
      <w:color w:val="000000"/>
    </w:rPr>
  </w:style>
  <w:style w:type="paragraph" w:styleId="af1">
    <w:name w:val="annotation subject"/>
    <w:basedOn w:val="af"/>
    <w:next w:val="af"/>
    <w:link w:val="af2"/>
    <w:uiPriority w:val="99"/>
    <w:rsid w:val="00136DC5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136DC5"/>
    <w:rPr>
      <w:rFonts w:ascii="Courier New" w:hAnsi="Courier New" w:cs="Courier New"/>
      <w:b/>
      <w:bCs/>
      <w:color w:val="000000"/>
    </w:rPr>
  </w:style>
  <w:style w:type="paragraph" w:customStyle="1" w:styleId="Revision1">
    <w:name w:val="Revision1"/>
    <w:hidden/>
    <w:uiPriority w:val="99"/>
    <w:semiHidden/>
    <w:rsid w:val="00F9062C"/>
    <w:rPr>
      <w:rFonts w:ascii="Courier New" w:hAnsi="Courier New" w:cs="Courier New"/>
      <w:color w:val="000000"/>
      <w:sz w:val="24"/>
      <w:szCs w:val="24"/>
    </w:rPr>
  </w:style>
  <w:style w:type="character" w:styleId="af3">
    <w:name w:val="Hyperlink"/>
    <w:uiPriority w:val="99"/>
    <w:rsid w:val="00F347FA"/>
    <w:rPr>
      <w:rFonts w:cs="Times New Roman"/>
      <w:color w:val="3B749D"/>
      <w:u w:val="single"/>
      <w:effect w:val="none"/>
    </w:rPr>
  </w:style>
  <w:style w:type="paragraph" w:styleId="af4">
    <w:name w:val="footer"/>
    <w:basedOn w:val="a"/>
    <w:link w:val="af5"/>
    <w:uiPriority w:val="99"/>
    <w:rsid w:val="0075213F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af5">
    <w:name w:val="Нижний колонтитул Знак"/>
    <w:link w:val="af4"/>
    <w:uiPriority w:val="99"/>
    <w:locked/>
    <w:rsid w:val="004B68B4"/>
    <w:rPr>
      <w:rFonts w:ascii="Times New Roman" w:hAnsi="Times New Roman" w:cs="Times New Roman"/>
      <w:sz w:val="24"/>
      <w:szCs w:val="24"/>
    </w:rPr>
  </w:style>
  <w:style w:type="character" w:styleId="af6">
    <w:name w:val="page number"/>
    <w:uiPriority w:val="99"/>
    <w:semiHidden/>
    <w:rsid w:val="0075213F"/>
    <w:rPr>
      <w:rFonts w:cs="Times New Roman"/>
    </w:rPr>
  </w:style>
  <w:style w:type="paragraph" w:styleId="af7">
    <w:name w:val="header"/>
    <w:basedOn w:val="a"/>
    <w:link w:val="16"/>
    <w:uiPriority w:val="99"/>
    <w:rsid w:val="00DA4552"/>
    <w:pPr>
      <w:tabs>
        <w:tab w:val="center" w:pos="4677"/>
        <w:tab w:val="right" w:pos="9355"/>
      </w:tabs>
      <w:jc w:val="left"/>
    </w:pPr>
    <w:rPr>
      <w:rFonts w:cs="Times New Roman"/>
    </w:rPr>
  </w:style>
  <w:style w:type="character" w:customStyle="1" w:styleId="16">
    <w:name w:val="Верхний колонтитул Знак1"/>
    <w:link w:val="af7"/>
    <w:uiPriority w:val="99"/>
    <w:semiHidden/>
    <w:locked/>
    <w:rsid w:val="00A07FCA"/>
    <w:rPr>
      <w:rFonts w:ascii="Courier New" w:hAnsi="Courier New" w:cs="Courier New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semiHidden/>
    <w:rsid w:val="00DA4552"/>
    <w:pPr>
      <w:ind w:firstLine="708"/>
      <w:jc w:val="left"/>
    </w:pPr>
    <w:rPr>
      <w:rFonts w:cs="Times New Roman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A07FCA"/>
    <w:rPr>
      <w:rFonts w:ascii="Courier New" w:hAnsi="Courier New" w:cs="Courier New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DA4552"/>
    <w:pPr>
      <w:jc w:val="both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A07FCA"/>
    <w:rPr>
      <w:rFonts w:ascii="Courier New" w:hAnsi="Courier New" w:cs="Courier New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DA4552"/>
    <w:pPr>
      <w:widowControl w:val="0"/>
      <w:tabs>
        <w:tab w:val="left" w:pos="432"/>
        <w:tab w:val="left" w:pos="720"/>
        <w:tab w:val="left" w:pos="1152"/>
      </w:tabs>
      <w:ind w:firstLine="289"/>
      <w:jc w:val="left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07FCA"/>
    <w:rPr>
      <w:rFonts w:ascii="Courier New" w:hAnsi="Courier New" w:cs="Courier New"/>
      <w:color w:val="000000"/>
      <w:sz w:val="16"/>
      <w:szCs w:val="16"/>
    </w:rPr>
  </w:style>
  <w:style w:type="paragraph" w:styleId="34">
    <w:name w:val="Body Text 3"/>
    <w:basedOn w:val="a"/>
    <w:link w:val="35"/>
    <w:uiPriority w:val="99"/>
    <w:semiHidden/>
    <w:rsid w:val="00DA4552"/>
    <w:rPr>
      <w:rFonts w:cs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07FCA"/>
    <w:rPr>
      <w:rFonts w:ascii="Courier New" w:hAnsi="Courier New" w:cs="Courier New"/>
      <w:color w:val="000000"/>
      <w:sz w:val="16"/>
      <w:szCs w:val="16"/>
    </w:rPr>
  </w:style>
  <w:style w:type="paragraph" w:customStyle="1" w:styleId="25">
    <w:name w:val="Обычный2"/>
    <w:uiPriority w:val="99"/>
    <w:rsid w:val="00DA4552"/>
    <w:pPr>
      <w:jc w:val="both"/>
    </w:pPr>
    <w:rPr>
      <w:rFonts w:ascii="Times New Roman" w:hAnsi="Times New Roman"/>
      <w:sz w:val="22"/>
    </w:rPr>
  </w:style>
  <w:style w:type="paragraph" w:styleId="afa">
    <w:name w:val="Block Text"/>
    <w:basedOn w:val="a"/>
    <w:uiPriority w:val="99"/>
    <w:semiHidden/>
    <w:rsid w:val="00DA4552"/>
    <w:pPr>
      <w:ind w:left="113" w:right="113"/>
    </w:pPr>
    <w:rPr>
      <w:rFonts w:ascii="Times New Roman" w:hAnsi="Times New Roman" w:cs="Times New Roman"/>
      <w:sz w:val="20"/>
      <w:szCs w:val="20"/>
    </w:rPr>
  </w:style>
  <w:style w:type="paragraph" w:customStyle="1" w:styleId="26">
    <w:name w:val="Текст 2"/>
    <w:basedOn w:val="a"/>
    <w:uiPriority w:val="99"/>
    <w:rsid w:val="00DA4552"/>
    <w:pPr>
      <w:spacing w:before="60" w:after="60"/>
      <w:ind w:firstLine="397"/>
      <w:jc w:val="both"/>
    </w:pPr>
    <w:rPr>
      <w:rFonts w:ascii="Times New Roman" w:hAnsi="Times New Roman" w:cs="Times New Roman"/>
      <w:i/>
      <w:color w:val="auto"/>
      <w:szCs w:val="20"/>
      <w:lang w:eastAsia="en-US"/>
    </w:rPr>
  </w:style>
  <w:style w:type="paragraph" w:customStyle="1" w:styleId="17">
    <w:name w:val="загол.1"/>
    <w:basedOn w:val="a"/>
    <w:uiPriority w:val="99"/>
    <w:rsid w:val="00DA4552"/>
    <w:pPr>
      <w:spacing w:before="800"/>
      <w:jc w:val="right"/>
    </w:pPr>
    <w:rPr>
      <w:rFonts w:ascii="Arial" w:hAnsi="Arial" w:cs="Times New Roman"/>
      <w:color w:val="auto"/>
      <w:sz w:val="32"/>
      <w:szCs w:val="20"/>
    </w:rPr>
  </w:style>
  <w:style w:type="character" w:customStyle="1" w:styleId="afb">
    <w:name w:val="Верхний колонтитул Знак"/>
    <w:uiPriority w:val="99"/>
    <w:rsid w:val="00DA4552"/>
    <w:rPr>
      <w:rFonts w:cs="Times New Roman"/>
      <w:sz w:val="24"/>
      <w:szCs w:val="24"/>
    </w:rPr>
  </w:style>
  <w:style w:type="character" w:customStyle="1" w:styleId="afc">
    <w:name w:val="Текст сноски Знак"/>
    <w:uiPriority w:val="99"/>
    <w:rsid w:val="00DA4552"/>
    <w:rPr>
      <w:rFonts w:cs="Times New Roman"/>
    </w:rPr>
  </w:style>
  <w:style w:type="paragraph" w:styleId="afd">
    <w:name w:val="Title"/>
    <w:basedOn w:val="a"/>
    <w:link w:val="afe"/>
    <w:uiPriority w:val="99"/>
    <w:qFormat/>
    <w:locked/>
    <w:rsid w:val="003466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e">
    <w:name w:val="Название Знак"/>
    <w:link w:val="afd"/>
    <w:uiPriority w:val="99"/>
    <w:locked/>
    <w:rsid w:val="003466BA"/>
    <w:rPr>
      <w:rFonts w:ascii="Times New Roman" w:hAnsi="Times New Roman" w:cs="Times New Roman"/>
      <w:b/>
      <w:sz w:val="28"/>
    </w:rPr>
  </w:style>
  <w:style w:type="paragraph" w:styleId="aff">
    <w:name w:val="Subtitle"/>
    <w:basedOn w:val="a"/>
    <w:link w:val="aff0"/>
    <w:uiPriority w:val="99"/>
    <w:qFormat/>
    <w:locked/>
    <w:rsid w:val="003466BA"/>
    <w:pPr>
      <w:spacing w:line="360" w:lineRule="auto"/>
    </w:pPr>
    <w:rPr>
      <w:rFonts w:ascii="Arial" w:hAnsi="Arial" w:cs="Times New Roman"/>
      <w:b/>
      <w:bCs/>
      <w:iCs/>
    </w:rPr>
  </w:style>
  <w:style w:type="character" w:customStyle="1" w:styleId="aff0">
    <w:name w:val="Подзаголовок Знак"/>
    <w:link w:val="aff"/>
    <w:uiPriority w:val="99"/>
    <w:locked/>
    <w:rsid w:val="003466BA"/>
    <w:rPr>
      <w:rFonts w:ascii="Arial" w:hAnsi="Arial" w:cs="Arial"/>
      <w:b/>
      <w:bCs/>
      <w:iCs/>
      <w:color w:val="000000"/>
      <w:sz w:val="24"/>
      <w:szCs w:val="24"/>
    </w:rPr>
  </w:style>
  <w:style w:type="paragraph" w:customStyle="1" w:styleId="NoSpacing1">
    <w:name w:val="No Spacing1"/>
    <w:link w:val="NoSpacingChar"/>
    <w:uiPriority w:val="99"/>
    <w:rsid w:val="005F43FE"/>
    <w:rPr>
      <w:sz w:val="22"/>
      <w:szCs w:val="22"/>
      <w:lang w:eastAsia="en-US"/>
    </w:rPr>
  </w:style>
  <w:style w:type="paragraph" w:customStyle="1" w:styleId="ListParagraph1">
    <w:name w:val="List Paragraph1"/>
    <w:basedOn w:val="a"/>
    <w:link w:val="ListParagraphChar"/>
    <w:uiPriority w:val="99"/>
    <w:rsid w:val="005F43FE"/>
    <w:pPr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5F43FE"/>
    <w:rPr>
      <w:sz w:val="22"/>
      <w:szCs w:val="22"/>
      <w:lang w:eastAsia="en-US" w:bidi="ar-SA"/>
    </w:rPr>
  </w:style>
  <w:style w:type="paragraph" w:customStyle="1" w:styleId="18">
    <w:name w:val="Без интервала1"/>
    <w:uiPriority w:val="99"/>
    <w:rsid w:val="005F43FE"/>
    <w:rPr>
      <w:sz w:val="22"/>
      <w:szCs w:val="22"/>
      <w:lang w:eastAsia="en-US"/>
    </w:rPr>
  </w:style>
  <w:style w:type="paragraph" w:customStyle="1" w:styleId="aff1">
    <w:name w:val="Знак Знак Знак Знак Знак Знак Знак"/>
    <w:basedOn w:val="a"/>
    <w:uiPriority w:val="99"/>
    <w:rsid w:val="005F43FE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41">
    <w:name w:val="Font Style41"/>
    <w:uiPriority w:val="99"/>
    <w:rsid w:val="005F4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37">
    <w:name w:val="Font Style37"/>
    <w:uiPriority w:val="99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F43F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5F43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5F43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5F43F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F43FE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5F43FE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5F43FE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110">
    <w:name w:val="Абзац списка11"/>
    <w:basedOn w:val="a"/>
    <w:uiPriority w:val="99"/>
    <w:rsid w:val="005F43FE"/>
    <w:pPr>
      <w:ind w:left="72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uiPriority w:val="99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6">
    <w:name w:val="Font Style36"/>
    <w:uiPriority w:val="99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ormacttext">
    <w:name w:val="norm_act_text"/>
    <w:basedOn w:val="a"/>
    <w:uiPriority w:val="99"/>
    <w:rsid w:val="005758B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normactprilozhenie">
    <w:name w:val="norm_act_prilozhenie"/>
    <w:basedOn w:val="a"/>
    <w:uiPriority w:val="99"/>
    <w:rsid w:val="005758B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19">
    <w:name w:val="Основной текст1"/>
    <w:basedOn w:val="a"/>
    <w:uiPriority w:val="99"/>
    <w:rsid w:val="000823A3"/>
    <w:pPr>
      <w:widowControl w:val="0"/>
      <w:shd w:val="clear" w:color="auto" w:fill="FFFFFF"/>
      <w:spacing w:before="360" w:after="120" w:line="240" w:lineRule="atLeast"/>
      <w:jc w:val="lef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304A8F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304A8F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styleId="aff2">
    <w:name w:val="Strong"/>
    <w:uiPriority w:val="22"/>
    <w:qFormat/>
    <w:locked/>
    <w:rsid w:val="0071398B"/>
    <w:rPr>
      <w:rFonts w:cs="Times New Roman"/>
      <w:b/>
    </w:rPr>
  </w:style>
  <w:style w:type="character" w:styleId="aff3">
    <w:name w:val="Emphasis"/>
    <w:uiPriority w:val="99"/>
    <w:qFormat/>
    <w:locked/>
    <w:rsid w:val="0071398B"/>
    <w:rPr>
      <w:rFonts w:cs="Times New Roman"/>
      <w:i/>
    </w:rPr>
  </w:style>
  <w:style w:type="paragraph" w:styleId="aff4">
    <w:name w:val="Normal (Web)"/>
    <w:basedOn w:val="a"/>
    <w:uiPriority w:val="99"/>
    <w:rsid w:val="0071398B"/>
    <w:pPr>
      <w:suppressAutoHyphens/>
      <w:spacing w:before="280" w:after="280"/>
      <w:jc w:val="left"/>
    </w:pPr>
    <w:rPr>
      <w:rFonts w:ascii="Times New Roman" w:hAnsi="Times New Roman" w:cs="Times New Roman"/>
      <w:color w:val="auto"/>
      <w:lang w:eastAsia="ar-SA"/>
    </w:rPr>
  </w:style>
  <w:style w:type="character" w:customStyle="1" w:styleId="ListParagraphChar">
    <w:name w:val="List Paragraph Char"/>
    <w:link w:val="ListParagraph1"/>
    <w:uiPriority w:val="99"/>
    <w:locked/>
    <w:rsid w:val="008D4765"/>
    <w:rPr>
      <w:sz w:val="22"/>
      <w:lang w:eastAsia="en-US"/>
    </w:rPr>
  </w:style>
  <w:style w:type="character" w:customStyle="1" w:styleId="apple-converted-space">
    <w:name w:val="apple-converted-space"/>
    <w:rsid w:val="00F943DB"/>
    <w:rPr>
      <w:rFonts w:cs="Times New Roman"/>
    </w:rPr>
  </w:style>
  <w:style w:type="character" w:customStyle="1" w:styleId="81">
    <w:name w:val="Знак Знак8"/>
    <w:uiPriority w:val="99"/>
    <w:semiHidden/>
    <w:rsid w:val="009B1658"/>
    <w:rPr>
      <w:rFonts w:ascii="Times New Roman" w:hAnsi="Times New Roman" w:cs="Times New Roman"/>
    </w:rPr>
  </w:style>
  <w:style w:type="character" w:customStyle="1" w:styleId="1a">
    <w:name w:val="Знак Знак1"/>
    <w:uiPriority w:val="99"/>
    <w:rsid w:val="009B1658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C35F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FE0AC0"/>
  </w:style>
  <w:style w:type="paragraph" w:styleId="aff5">
    <w:name w:val="No Spacing"/>
    <w:link w:val="aff6"/>
    <w:uiPriority w:val="1"/>
    <w:qFormat/>
    <w:rsid w:val="00C65AE0"/>
    <w:pPr>
      <w:jc w:val="center"/>
    </w:pPr>
    <w:rPr>
      <w:rFonts w:ascii="Courier New" w:hAnsi="Courier New"/>
      <w:color w:val="000000"/>
      <w:sz w:val="24"/>
      <w:szCs w:val="24"/>
    </w:rPr>
  </w:style>
  <w:style w:type="paragraph" w:styleId="aff7">
    <w:name w:val="List Paragraph"/>
    <w:basedOn w:val="a"/>
    <w:uiPriority w:val="34"/>
    <w:qFormat/>
    <w:rsid w:val="003D0272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"/>
    <w:rsid w:val="00DF1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1b">
    <w:name w:val="Текст1"/>
    <w:basedOn w:val="a"/>
    <w:rsid w:val="00DF106A"/>
    <w:pPr>
      <w:suppressAutoHyphens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ff6">
    <w:name w:val="Без интервала Знак"/>
    <w:link w:val="aff5"/>
    <w:uiPriority w:val="1"/>
    <w:locked/>
    <w:rsid w:val="00DF106A"/>
    <w:rPr>
      <w:rFonts w:ascii="Courier New" w:hAnsi="Courier New"/>
      <w:color w:val="000000"/>
      <w:sz w:val="24"/>
      <w:szCs w:val="24"/>
      <w:lang w:bidi="ar-SA"/>
    </w:rPr>
  </w:style>
  <w:style w:type="paragraph" w:styleId="aff8">
    <w:name w:val="Plain Text"/>
    <w:basedOn w:val="a"/>
    <w:link w:val="aff9"/>
    <w:locked/>
    <w:rsid w:val="00DF106A"/>
    <w:pPr>
      <w:jc w:val="left"/>
    </w:pPr>
    <w:rPr>
      <w:rFonts w:eastAsia="Times New Roman" w:cs="Times New Roman"/>
      <w:color w:val="auto"/>
    </w:rPr>
  </w:style>
  <w:style w:type="character" w:customStyle="1" w:styleId="aff9">
    <w:name w:val="Текст Знак"/>
    <w:basedOn w:val="a0"/>
    <w:link w:val="aff8"/>
    <w:rsid w:val="00DF106A"/>
    <w:rPr>
      <w:rFonts w:ascii="Courier New" w:eastAsia="Times New Roman" w:hAnsi="Courier New"/>
      <w:sz w:val="24"/>
      <w:szCs w:val="24"/>
    </w:rPr>
  </w:style>
  <w:style w:type="paragraph" w:customStyle="1" w:styleId="ParagraphStyle">
    <w:name w:val="Paragraph Style"/>
    <w:rsid w:val="00DF106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6">
    <w:name w:val="Font Style26"/>
    <w:basedOn w:val="a0"/>
    <w:rsid w:val="00DF106A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"/>
    <w:rsid w:val="00576D8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678">
                  <w:marLeft w:val="107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672">
                      <w:marLeft w:val="193"/>
                      <w:marRight w:val="193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668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8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94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9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1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Степень удовлетворённости обучающихся различными</a:t>
            </a:r>
            <a:r>
              <a:rPr lang="ru-RU" baseline="0"/>
              <a:t> сторонами школьной жизни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302295925584726E-4"/>
          <c:y val="0"/>
          <c:w val="0.89312651055124559"/>
          <c:h val="0.987068966771171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Внутренний психологический климат в школе</c:v>
                </c:pt>
                <c:pt idx="1">
                  <c:v>Взаимоотношения обучающихся с педагогическим коллективом</c:v>
                </c:pt>
                <c:pt idx="2">
                  <c:v>Развитие индивидуальных, творческих способностей обучающихся</c:v>
                </c:pt>
                <c:pt idx="3">
                  <c:v>Заинтересованность обучающихся школьной жизнью</c:v>
                </c:pt>
                <c:pt idx="4">
                  <c:v>Взаимоотношение школы и родителей глазами детей</c:v>
                </c:pt>
                <c:pt idx="5">
                  <c:v>Использование электонных ресурсов</c:v>
                </c:pt>
                <c:pt idx="6">
                  <c:v>Качество питания</c:v>
                </c:pt>
                <c:pt idx="7">
                  <c:v>Профориентационная работа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2.6</c:v>
                </c:pt>
                <c:pt idx="1">
                  <c:v>3.1</c:v>
                </c:pt>
                <c:pt idx="2">
                  <c:v>3</c:v>
                </c:pt>
                <c:pt idx="3">
                  <c:v>2.1</c:v>
                </c:pt>
                <c:pt idx="4">
                  <c:v>2.6</c:v>
                </c:pt>
                <c:pt idx="5">
                  <c:v>1.9000000000000001</c:v>
                </c:pt>
                <c:pt idx="6">
                  <c:v>2.1</c:v>
                </c:pt>
                <c:pt idx="7">
                  <c:v>3</c:v>
                </c:pt>
              </c:numCache>
            </c:numRef>
          </c:val>
        </c:ser>
      </c:pie3DChart>
      <c:spPr>
        <a:noFill/>
        <a:ln w="25382">
          <a:noFill/>
        </a:ln>
      </c:spPr>
    </c:plotArea>
    <c:legend>
      <c:legendPos val="b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степен удовлетворённости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910339311355029"/>
          <c:w val="1"/>
          <c:h val="0.47333596738910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степен удовлетворённости воспитателей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97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воспитателя</c:v>
                </c:pt>
                <c:pt idx="2">
                  <c:v>Отношения с учителями и администрацией школы</c:v>
                </c:pt>
                <c:pt idx="3">
                  <c:v>Отношения с обучающимися и родителями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3.1</c:v>
                </c:pt>
                <c:pt idx="2">
                  <c:v>3.4</c:v>
                </c:pt>
                <c:pt idx="3">
                  <c:v>3.4</c:v>
                </c:pt>
              </c:numCache>
            </c:numRef>
          </c:val>
        </c:ser>
      </c:pie3DChart>
      <c:spPr>
        <a:noFill/>
        <a:ln w="25340">
          <a:noFill/>
        </a:ln>
      </c:spPr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Сепень удовлетворённости участников образовательного процесса жизнедеятельностью школы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742938382702407"/>
          <c:w val="0.65806831437736968"/>
          <c:h val="0.6584945631796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Сепень удовлетворённости участников образовательного прроцесса жизнедеятельностью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Удовлетворённость обучающихся</c:v>
                </c:pt>
                <c:pt idx="1">
                  <c:v>Степень удовлетворённости родителей</c:v>
                </c:pt>
                <c:pt idx="2">
                  <c:v>Степень удовлетворенности воспитателей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102740282464697"/>
          <c:w val="0.64843759113444155"/>
          <c:h val="0.85871797275340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Родители ощущают любовь ребёнка к школе</c:v>
                </c:pt>
                <c:pt idx="1">
                  <c:v>Родители ощущают себя желанным гостем в школе</c:v>
                </c:pt>
                <c:pt idx="2">
                  <c:v>Родители чувствуют дружелюбие сос торны вспомогательного пресонала школы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91</c:v>
                </c:pt>
                <c:pt idx="2">
                  <c:v>99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7687736949548012E-3"/>
          <c:y val="0.21583552055993024"/>
          <c:w val="0.65924467774861906"/>
          <c:h val="0.762574990626176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качеством и полнотой образоватлных услуг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Качество преподавания общеобразовтельных предметов</c:v>
                </c:pt>
                <c:pt idx="1">
                  <c:v>Качество преподавания предметов по выбору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89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Удовлетворённость родителей работой классных руководителей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498833479148494E-2"/>
          <c:y val="0.219803774528184"/>
          <c:w val="0.6302823344998546"/>
          <c:h val="0.6871781652293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воспитателей и классных руководителей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Удовлетворенность работой воспитателя</c:v>
                </c:pt>
                <c:pt idx="1">
                  <c:v>Удовлетворённость работой классного руководителя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91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Владение информацией о достижениях и проблемах ребёнка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24186507936507939"/>
          <c:w val="0.60165627734033533"/>
          <c:h val="0.70257936507936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информацией о долстижениях и проблемах ребёнка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Полнота и своевременность предоставления информации</c:v>
                </c:pt>
                <c:pt idx="1">
                  <c:v>Удовлетворённость контроля за посещаемостью</c:v>
                </c:pt>
                <c:pt idx="2">
                  <c:v>Регулярность получения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97</c:v>
                </c:pt>
                <c:pt idx="2">
                  <c:v>87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10155803441236468"/>
          <c:y val="0.18012123484564441"/>
          <c:w val="0.47029837416156312"/>
          <c:h val="0.806225784276964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участием в управлении школой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Удовлетворённость работой Родительского совета школы</c:v>
                </c:pt>
                <c:pt idx="1">
                  <c:v>Наличие "Права голоса" в решении вопросов жизнедеятельности школы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  <c:pt idx="1">
                  <c:v>84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2378426655001438E-2"/>
          <c:y val="0.25551806024247153"/>
          <c:w val="0.60728127734033488"/>
          <c:h val="0.70305118110235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владения информацией о школе и использование электронных ресурсов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Достаточно владеют информацией о школе</c:v>
                </c:pt>
                <c:pt idx="1">
                  <c:v>Посещаемость школьного сайта</c:v>
                </c:pt>
                <c:pt idx="2">
                  <c:v>Использование электронных ресурсов для связи с администрацией и педагогами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29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6907939744329409E-2"/>
          <c:y val="0.26820209973753278"/>
          <c:w val="0.62657008589428886"/>
          <c:h val="0.68902996500437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школы по сохранению и укреплению здоровья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Соблюдение санитарно - гигиенических норм</c:v>
                </c:pt>
                <c:pt idx="1">
                  <c:v>Оценка работы школьной столовой</c:v>
                </c:pt>
                <c:pt idx="2">
                  <c:v>Качество медицинского обслуживания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80</c:v>
                </c:pt>
                <c:pt idx="2">
                  <c:v>89</c:v>
                </c:pt>
              </c:numCache>
            </c:numRef>
          </c:val>
        </c:ser>
      </c:pie3DChart>
      <c:spPr>
        <a:noFill/>
        <a:ln w="25406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5734908136482939E-2"/>
          <c:y val="0.2356767904011999"/>
          <c:w val="0.60214129483814871"/>
          <c:h val="0.707019435070616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профориентационной работой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Удовлетворнность профориентационной работы в рамках класса</c:v>
                </c:pt>
                <c:pt idx="1">
                  <c:v>Получаемое дополнительное образование способствует дальнейшему продолжению образования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92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18828</Words>
  <Characters>107324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</vt:lpstr>
    </vt:vector>
  </TitlesOfParts>
  <Company>Microsoft</Company>
  <LinksUpToDate>false</LinksUpToDate>
  <CharactersWithSpaces>125901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http://www.firstzveni.narod.ru/SHKOLA/IMAG/UPRAV/CXEMA.png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</dc:title>
  <dc:subject/>
  <dc:creator>andreeva</dc:creator>
  <cp:keywords/>
  <dc:description/>
  <cp:lastModifiedBy>qwerty</cp:lastModifiedBy>
  <cp:revision>3</cp:revision>
  <cp:lastPrinted>2014-08-10T12:38:00Z</cp:lastPrinted>
  <dcterms:created xsi:type="dcterms:W3CDTF">2014-10-13T05:14:00Z</dcterms:created>
  <dcterms:modified xsi:type="dcterms:W3CDTF">2017-10-09T05:18:00Z</dcterms:modified>
</cp:coreProperties>
</file>