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4" w:rsidRPr="00124EE4" w:rsidRDefault="00124EE4" w:rsidP="00124EE4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124EE4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 xml:space="preserve">УСЛОВИЯ ПИТАНИЯ И ОХРАНЫ ЗДОРОВЬЯ </w:t>
      </w:r>
      <w:proofErr w:type="gramStart"/>
      <w:r w:rsidRPr="00124EE4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ОБУЧАЮЩИХСЯ</w:t>
      </w:r>
      <w:proofErr w:type="gramEnd"/>
    </w:p>
    <w:p w:rsidR="00124EE4" w:rsidRPr="00124EE4" w:rsidRDefault="00124EE4" w:rsidP="00124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Условия организованного питания и охраны здоровья учащихся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Одной из задач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К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“Центр образования”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организация </w:t>
      </w:r>
      <w:proofErr w:type="spell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здоровьесберегающей</w:t>
      </w:r>
      <w:proofErr w:type="spell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среды и охраны здоровья учащихся.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48269A" w:rsidRDefault="0048269A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Одним из достижений нашей образовательной организации явилось в 2016 году организация горячего питания для несовершеннолетних учащихся впервые за историю Центра образования. Для этих целей был заключен договор с ООО “Эрэл+” на доставку горячего питания. Составлено 10-дневное меню с подсчетом всех калорий и витаминов, и согласовано в Роспотребнадзоре Намского улуса. 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Основные задачи 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п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 организации питания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: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- обеспечение бесплатным питанием всех 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несовершеннолетних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учащихся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 из малоимущих и многодетных семей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- создание благоприятных условий для организации рационального питания обучающихся;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формирование у школьников культуры питания;</w:t>
      </w:r>
    </w:p>
    <w:p w:rsidR="00124EE4" w:rsidRPr="00124EE4" w:rsidRDefault="0048269A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создание </w:t>
      </w:r>
      <w:r w:rsidR="00124EE4"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материальной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азы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для </w:t>
      </w:r>
      <w:r w:rsidR="00124EE4"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столовой;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обеспечение санитарно-гигиенической безопасности питания.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Школьная комиссия по контролю организации и качества питания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осуществляет производственный контроль: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за соответствием рационов питания согласно утвержденному меню;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за качеством готовой продукции;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за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санитарным состоянием 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здания Центра образования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за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выполнением графика пост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авок</w:t>
      </w:r>
      <w:r w:rsidR="0048269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готовой продукции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val="sah-RU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- за организацией приема пищи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обучающимися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проводит пр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оверки качества 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 xml:space="preserve">готовой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проду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кции,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норм раздачи готовой продукции и выполнения других требований, предъявляемых надзорными органами и службами.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анкетированиях</w:t>
      </w:r>
      <w:proofErr w:type="spell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Непосредственное участие в работе по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контролю за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организацией и качес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твом питания в школе принимают 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социальный педагог и директор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которые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выполняют следующие функции: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проверяют оформление ежедневного меню, его соответствие утвержденному меню и реализуемой продукции;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- следят за соблюден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ием правил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санитарно-эпидемиологического 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режима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- контролируют санитарное 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состояние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соблюдение правил лич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ной гигиены работниками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124EE4" w:rsidRPr="00124EE4" w:rsidRDefault="00124EE4" w:rsidP="00124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ОХРАНА ЗДОРОВЬЯ </w:t>
      </w:r>
      <w:proofErr w:type="gramStart"/>
      <w:r w:rsidRPr="00124EE4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ОБУЧАЮЩИХСЯ</w:t>
      </w:r>
      <w:proofErr w:type="gramEnd"/>
    </w:p>
    <w:p w:rsidR="00124EE4" w:rsidRPr="00124EE4" w:rsidRDefault="00124EE4" w:rsidP="001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          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Охрана здоровья обучающихся в образовательном учреждении включает в себя:</w:t>
      </w:r>
      <w:proofErr w:type="gramEnd"/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соблюдение государственных санитарно-эпидемиологических правил и нормативов;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оказание первичной медико-санитарной помощи в порядке, установленном </w:t>
      </w:r>
      <w:hyperlink r:id="rId4" w:history="1">
        <w:r w:rsidRPr="00124EE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законодательством</w:t>
        </w:r>
      </w:hyperlink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в сфере охраны здоровья;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организацию питания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определение оптимальной учебной, </w:t>
      </w:r>
      <w:proofErr w:type="spell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внеучебной</w:t>
      </w:r>
      <w:proofErr w:type="spell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нагрузки, режима учебных занятий и продолжительности каникул;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пропаганду и обучение навыкам здорового образа жизни, требованиям охраны труда;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 прохождение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обучающимися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периодических медицинских осмотров и диспансеризации;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обеспечение безопасности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обучающихся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во время пребывания в школе;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профилактику несчастных случаев с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обучающимися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во время пребывания в школе;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проведение санитарно-противоэпидемических и профилактических мероприятий;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индивидуальных проектов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 создание презентаций;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родительского лектория;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сотрудничество с субъектами профилактики;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проверку исправности и испытания спортивного инвентаря;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инструктажи по ТБ;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организацию работы по гражданской обороне и действиям в ЧС;</w:t>
      </w:r>
    </w:p>
    <w:p w:rsidR="00124EE4" w:rsidRPr="00124EE4" w:rsidRDefault="00124EE4" w:rsidP="00124EE4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проведение мероприятий по антитеррористической безопасности.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Медицинская деятельность в школе осуществляется на основании Договора о сотрудничестве с муниципальным учреждением здравоохра</w:t>
      </w:r>
      <w:r w:rsidR="00C70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нения </w:t>
      </w:r>
      <w:r w:rsidR="00C70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ah-RU"/>
        </w:rPr>
        <w:t xml:space="preserve"> ЦРБ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«Н</w:t>
      </w:r>
      <w:r w:rsidR="00C70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ah-RU"/>
        </w:rPr>
        <w:t xml:space="preserve">амская </w:t>
      </w:r>
      <w:r w:rsidR="00C70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центральная </w:t>
      </w:r>
      <w:r w:rsidR="00C70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ah-RU"/>
        </w:rPr>
        <w:t>улусная</w:t>
      </w:r>
      <w:r w:rsidRPr="00124E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больница».</w:t>
      </w:r>
    </w:p>
    <w:p w:rsidR="00124EE4" w:rsidRPr="00124EE4" w:rsidRDefault="00124EE4" w:rsidP="00124E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против гриппа, охват составил 100 %, но это не позволило снизить количество простудных заболеваний. Осуществляется ежедневный контроль организации питания, технологии приготовления пищи, мытья посуду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бракераж готовой пищи. В 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больнице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педиатром.</w:t>
      </w:r>
      <w:proofErr w:type="gramEnd"/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 также была проведена диспансеризация (электрокардиограмма, лабораторные анализы крови, флюоро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графия) для учащихся 1</w:t>
      </w:r>
      <w:r w:rsidR="00C70B0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sah-RU"/>
        </w:rPr>
        <w:t>5</w:t>
      </w:r>
      <w:r w:rsidRPr="00124EE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лет и старше.</w:t>
      </w:r>
    </w:p>
    <w:p w:rsidR="00470016" w:rsidRDefault="00470016"/>
    <w:sectPr w:rsidR="0047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EE4"/>
    <w:rsid w:val="00124EE4"/>
    <w:rsid w:val="00470016"/>
    <w:rsid w:val="0048269A"/>
    <w:rsid w:val="00C7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EE4"/>
    <w:rPr>
      <w:b/>
      <w:bCs/>
    </w:rPr>
  </w:style>
  <w:style w:type="character" w:customStyle="1" w:styleId="apple-converted-space">
    <w:name w:val="apple-converted-space"/>
    <w:basedOn w:val="a0"/>
    <w:rsid w:val="00124EE4"/>
  </w:style>
  <w:style w:type="character" w:styleId="a4">
    <w:name w:val="Hyperlink"/>
    <w:basedOn w:val="a0"/>
    <w:uiPriority w:val="99"/>
    <w:semiHidden/>
    <w:unhideWhenUsed/>
    <w:rsid w:val="00124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2016-11-14T02:20:00Z</dcterms:created>
  <dcterms:modified xsi:type="dcterms:W3CDTF">2016-11-14T02:48:00Z</dcterms:modified>
</cp:coreProperties>
</file>